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28" w:rsidRPr="009E4A28" w:rsidRDefault="009E4A28" w:rsidP="009E4A28">
      <w:pPr>
        <w:spacing w:after="0" w:line="240" w:lineRule="auto"/>
        <w:ind w:right="-2" w:firstLine="567"/>
        <w:jc w:val="center"/>
        <w:rPr>
          <w:rFonts w:ascii="Arial" w:eastAsia="Calibri" w:hAnsi="Arial" w:cs="Arial"/>
          <w:sz w:val="24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Calibri" w:hAnsi="Arial" w:cs="Arial"/>
          <w:b/>
          <w:bCs/>
          <w:kern w:val="32"/>
          <w:sz w:val="32"/>
          <w:szCs w:val="32"/>
        </w:rPr>
      </w:pPr>
      <w:r w:rsidRPr="009E4A28">
        <w:rPr>
          <w:rFonts w:ascii="Arial" w:eastAsia="Calibri" w:hAnsi="Arial" w:cs="Arial"/>
          <w:b/>
          <w:bCs/>
          <w:kern w:val="32"/>
          <w:sz w:val="32"/>
          <w:szCs w:val="32"/>
        </w:rPr>
        <w:t>АДМИНИСТРАЦИЯ ГОРОДА ЮГОРСКА</w:t>
      </w: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Calibri" w:hAnsi="Arial" w:cs="Arial"/>
          <w:b/>
          <w:bCs/>
          <w:kern w:val="32"/>
          <w:sz w:val="32"/>
          <w:szCs w:val="28"/>
        </w:rPr>
      </w:pPr>
      <w:r w:rsidRPr="009E4A28">
        <w:rPr>
          <w:rFonts w:ascii="Arial" w:eastAsia="Calibri" w:hAnsi="Arial" w:cs="Arial"/>
          <w:b/>
          <w:bCs/>
          <w:kern w:val="32"/>
          <w:sz w:val="32"/>
          <w:szCs w:val="28"/>
        </w:rPr>
        <w:t>Ханты-Мансийского автономного округа - Югры</w:t>
      </w: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Calibri" w:hAnsi="Arial" w:cs="Arial"/>
          <w:b/>
          <w:bCs/>
          <w:kern w:val="32"/>
          <w:sz w:val="32"/>
          <w:szCs w:val="28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Calibri" w:hAnsi="Arial" w:cs="Arial"/>
          <w:b/>
          <w:bCs/>
          <w:kern w:val="32"/>
          <w:sz w:val="32"/>
          <w:szCs w:val="24"/>
        </w:rPr>
      </w:pPr>
      <w:r w:rsidRPr="009E4A28">
        <w:rPr>
          <w:rFonts w:ascii="Arial" w:eastAsia="Calibri" w:hAnsi="Arial" w:cs="Arial"/>
          <w:b/>
          <w:bCs/>
          <w:kern w:val="32"/>
          <w:sz w:val="32"/>
          <w:szCs w:val="36"/>
        </w:rPr>
        <w:t>ПОСТАНОВЛЕНИЕ</w:t>
      </w:r>
    </w:p>
    <w:p w:rsidR="009E4A28" w:rsidRPr="009E4A28" w:rsidRDefault="009E4A28" w:rsidP="009E4A2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6"/>
        </w:rPr>
      </w:pPr>
    </w:p>
    <w:p w:rsidR="009E4A28" w:rsidRPr="009E4A28" w:rsidRDefault="009E4A28" w:rsidP="009E4A2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8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9E4A28" w:rsidRPr="009E4A28" w:rsidTr="00E178A2">
        <w:trPr>
          <w:trHeight w:val="227"/>
        </w:trPr>
        <w:tc>
          <w:tcPr>
            <w:tcW w:w="256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от 12.12.2024</w:t>
            </w:r>
          </w:p>
        </w:tc>
        <w:tc>
          <w:tcPr>
            <w:tcW w:w="243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567"/>
              <w:contextualSpacing/>
              <w:jc w:val="right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 xml:space="preserve"> № 2104-п</w:t>
            </w:r>
          </w:p>
        </w:tc>
      </w:tr>
    </w:tbl>
    <w:p w:rsidR="009E4A28" w:rsidRPr="009E4A28" w:rsidRDefault="009E4A28" w:rsidP="009E4A28">
      <w:pPr>
        <w:spacing w:after="0"/>
        <w:rPr>
          <w:rFonts w:ascii="Arial" w:eastAsia="Calibri" w:hAnsi="Arial" w:cs="Arial"/>
          <w:sz w:val="24"/>
          <w:szCs w:val="28"/>
        </w:rPr>
      </w:pPr>
    </w:p>
    <w:p w:rsidR="009E4A28" w:rsidRPr="009E4A28" w:rsidRDefault="009E4A28" w:rsidP="009E4A28">
      <w:pPr>
        <w:spacing w:after="0"/>
        <w:rPr>
          <w:rFonts w:ascii="Arial" w:eastAsia="Calibri" w:hAnsi="Arial" w:cs="Arial"/>
          <w:sz w:val="24"/>
          <w:szCs w:val="28"/>
        </w:rPr>
      </w:pPr>
    </w:p>
    <w:p w:rsidR="009E4A28" w:rsidRPr="009E4A28" w:rsidRDefault="009E4A28" w:rsidP="009E4A28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 муниципальной программе города Югорска «Развитие физической культуры и спорта»</w:t>
      </w: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(С изменениями, внесенными постановлением Администрации </w:t>
      </w:r>
      <w:hyperlink r:id="rId8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от 20.06.2025 № 1132-13-п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>)</w:t>
      </w: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(С изменениями, внесенными постановлением Администрации </w:t>
      </w:r>
      <w:hyperlink r:id="rId9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от 14.11.2025 № 2249-13-п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>)</w:t>
      </w: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(С изменениями, внесенными постановлением Администрации </w:t>
      </w:r>
      <w:hyperlink r:id="rId10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от 09.12.2025 № 2451-13-п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>, вступает в силу после его официального опубликования, но не ранее 01.01.2026)</w:t>
      </w: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(С изменениями, внесенными постановлением Администрации </w:t>
      </w:r>
      <w:hyperlink r:id="rId11" w:tooltip="постановление от 29.12.2025 0:00:00 №2751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от 29.12.2025 № 2751-13-п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>)</w:t>
      </w: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В соответствии с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Бюджетным кодексом Российской Федерации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, Федеральным законом </w:t>
      </w:r>
      <w:hyperlink r:id="rId1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от 06.10.2003 № 131-ФЗ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 «Об общих принципах </w:t>
      </w:r>
      <w:proofErr w:type="gramStart"/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организации местного самоуправления в Российской Федерации», Указом Президента Российской Федерации от 07.05.2024 </w:t>
      </w:r>
      <w:hyperlink r:id="rId14" w:tooltip="УКАЗ от 02.04.2013 № 309 ПРЕЗИДЕНТ РФ&#10;&#10;О МЕРАХ ПО РЕАЛИЗАЦИИ ОТДЕЛЬНЫХ ПОЛОЖЕНИЙ ФЕДЕРАЛЬНОГО ЗАКОНА &quot;О ПРОТИВОДЕЙСТВИИ КОРРУПЦИИ&quot; 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№ 309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 «О национальных целях развития Российской Федерации на период до 2030 года и на перспективу до 2036 года», постановлением Правительства Ханты-Мансийского автономного округа-Югры </w:t>
      </w:r>
      <w:hyperlink r:id="rId15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от 10.11.2023 № 564-п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 «О государственной программе Ханты-Мансийского автономного округа-Югры «Развитие физической культуры и спорта», постановлением администрации города Югорска </w:t>
      </w:r>
      <w:hyperlink r:id="rId16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9E4A28">
          <w:rPr>
            <w:rFonts w:ascii="Arial" w:eastAsia="Times New Roman" w:hAnsi="Arial" w:cs="Arial"/>
            <w:color w:val="0000FF"/>
            <w:sz w:val="24"/>
            <w:szCs w:val="28"/>
            <w:lang w:eastAsia="ru-RU"/>
          </w:rPr>
          <w:t>от 16.08.2024 № 1373-п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 «О порядке принятия решения</w:t>
      </w:r>
      <w:proofErr w:type="gramEnd"/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Югорска»: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9E4A28">
        <w:rPr>
          <w:rFonts w:ascii="Arial" w:eastAsia="Times New Roman" w:hAnsi="Arial" w:cs="Arial"/>
          <w:sz w:val="24"/>
          <w:szCs w:val="28"/>
          <w:lang w:eastAsia="ru-RU"/>
        </w:rPr>
        <w:t>1. Утвердить муниципальную программу города Югорска «Развитие физической культуры и спорта» согласно приложению к настоящему постановлению.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9E4A28">
        <w:rPr>
          <w:rFonts w:ascii="Arial" w:eastAsia="Times New Roman" w:hAnsi="Arial" w:cs="Arial"/>
          <w:sz w:val="24"/>
          <w:szCs w:val="28"/>
          <w:lang w:eastAsia="ru-RU"/>
        </w:rPr>
        <w:t>2. Признать утратившими силу постановления администрации города Югорска: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lastRenderedPageBreak/>
        <w:t xml:space="preserve">- </w:t>
      </w:r>
      <w:hyperlink r:id="rId17" w:tooltip="постановление от 31.10.2018 0:01:12 №3010 Администрация г. Югорска&#10;&#10;О муниципальной программе города Югорска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 xml:space="preserve">от 31.10.2018 № </w:t>
        </w:r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>3010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>«О муниципальной программе города Югорска «Развитие физической культуры и спорта»;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18" w:tooltip="постановление от 15.11.2018 0:00:00 №3155 Администрация г. Югорска&#10;&#10;О внесении изменений  в постановление администрации  города Югорска от 31.10.2018 № 3010 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15.11.2018 № 3155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19" w:tooltip="постановление от 31.10.2018 0:01:12 №3010 Администрация г. Югорска&#10;&#10;О муниципальной программе города Югорска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 xml:space="preserve">от 31.10.2018 № </w:t>
        </w:r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>3010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20" w:tooltip="постановление от 07.02.2019 0:00:00 №278 Администрация г. Югорска&#10;&#10;О внесении изменения  в постановление администрации  города Югорска от 31.10.2018 № 3010 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07.02.2019 № 278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изменения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1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22" w:tooltip="постановление от 30.04.2019 0:00:00 №895 Администрация г. Югорска&#10;&#10;О внесении изменений  в постановление администрации 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30.04.2019 № 895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3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24" w:tooltip="постановление от 10.10.2019 0:00:00 №2200 Администрация г. Югорска&#10;&#10;О внесении изменений 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10.10.2019 № 2200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5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26" w:tooltip="постановление от 24.12.2019 0:00:00 №2788 Администрация г. Югорска&#10;&#10; О внесении изменений  в постановление администрации 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24.12.2019 № 2788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7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28" w:tooltip="постановление от 09.04.2020 0:00:00 №547 Администрация г. Югорска&#10;&#10;О внесении изменений в постановление администрации города Югорска 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09.04.2020 № 547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9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30" w:tooltip="постановление от 28.09.2020 0:00:00 №1390 Администрация г. Югорска&#10;&#10;О внесении изменений в постановление администрации города Югорска 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28.09.2020 № 1390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1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32" w:tooltip="постановление от 21.12.2020 0:00:00 №1903 Администрация г. Югорска&#10;&#10;О внесении изменений в постановление администрации города Югорска от 31.10.2018 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21.12.2020 № 1903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3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34" w:tooltip="постановление от 21.12.2020 0:00:00 №1907 Администрация г. Югорска&#10;&#10;О внесении изменений в постановление администрации города Югорска  от 31.10.2018 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21.12.2020 № 1907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5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36" w:tooltip="постановление от 26.04.2021 0:00:00 №603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26.04.2021 № 603-п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7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38" w:tooltip="постановление от 24.09.2021 0:00:00 №1793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24.09.2021 № 1793-п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9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40" w:tooltip="постановление от 15.11.2021 0:00:00 №2174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15.11.2021 № 2174-п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1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42" w:tooltip="постановление от 20.12.2021 0:00:00 №2438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20.12.2021 № 2438-п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3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44" w:tooltip="постановление от 03.03.2022 0:00:00 №377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03.03.2022 № 377-п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5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lastRenderedPageBreak/>
        <w:t xml:space="preserve">- </w:t>
      </w:r>
      <w:hyperlink r:id="rId46" w:tooltip="постановление от 22.07.2022 0:00:00 №1594-п Администрация г. Югорска&#10;&#10;О внесении изменений 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22.07.2022 № 1594-п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7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48" w:tooltip="постановление от 14.11.2022 0:00:00 №2381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14.11.2022 № 2381-п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9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50" w:tooltip="постановление от 14.11.2022 0:00:00 №2391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14.11.2022 № 2391-п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1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52" w:tooltip="постановление от 05.12.2022 0:00:00 №2558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05.12.2022 № 2558-п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3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54" w:tooltip="постановление от 28.12.2022 0:00:00 №2755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28.12.2022 № 2755-п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5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56" w:tooltip="постановление от 09.03.2023 0:00:00 №286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09.03.2023 № 286-п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7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58" w:tooltip="постановление от 06.07.2023 0:00:00 №908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06.07.2023 № 908-п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9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60" w:tooltip="постановление от 14.11.2023 0:00:00 №1568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14.11.2023 № 1568-п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1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62" w:tooltip="постановление от 14.11.2023 0:00:00 №1570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14.11.2023 № 1570-п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3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64" w:tooltip="постановление от 26.12.2023 0:00:00 №1859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26.12.2023 № 1859-п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5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66" w:tooltip="постановление от 23.01.2024 0:00:00 №61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23.01.2024 № 61-п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7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68" w:tooltip="постановление от 14.05.2024 0:00:00 №780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14.05.2024 № 780-п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</w:t>
      </w:r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9" w:history="1">
        <w:r w:rsidRPr="009E4A28">
          <w:rPr>
            <w:rFonts w:ascii="Arial" w:eastAsia="Calibri" w:hAnsi="Arial" w:cs="Arial"/>
            <w:color w:val="0000FF"/>
            <w:kern w:val="1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kern w:val="1"/>
          <w:sz w:val="24"/>
          <w:szCs w:val="28"/>
        </w:rPr>
        <w:t xml:space="preserve"> </w:t>
      </w:r>
      <w:r w:rsidRPr="009E4A28">
        <w:rPr>
          <w:rFonts w:ascii="Arial" w:eastAsia="Calibri" w:hAnsi="Arial" w:cs="Arial"/>
          <w:sz w:val="24"/>
          <w:szCs w:val="28"/>
        </w:rPr>
        <w:t>«О муниципальной программе города Югорска «Развитие физической культуры и спорта»;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- </w:t>
      </w:r>
      <w:hyperlink r:id="rId70" w:tooltip="постановление от 03.12.2024 0:00:00 №2066-п Администрация г. Югорска&#10;&#10;О внесении изменений в постановление администрации города Югорска от 31.10.2018 № 3010 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>от 03.12.2024 № 2066-п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внесении изменений в постановление администрации города Югорска </w:t>
      </w:r>
      <w:hyperlink r:id="rId71" w:history="1">
        <w:r w:rsidRPr="009E4A28">
          <w:rPr>
            <w:rFonts w:ascii="Arial" w:eastAsia="Calibri" w:hAnsi="Arial" w:cs="Arial"/>
            <w:color w:val="0000FF"/>
            <w:sz w:val="24"/>
            <w:szCs w:val="28"/>
          </w:rPr>
          <w:t xml:space="preserve">от 31.10.2018 № 3010 </w:t>
        </w:r>
      </w:hyperlink>
      <w:r w:rsidRPr="009E4A28">
        <w:rPr>
          <w:rFonts w:ascii="Arial" w:eastAsia="Calibri" w:hAnsi="Arial" w:cs="Arial"/>
          <w:sz w:val="24"/>
          <w:szCs w:val="28"/>
        </w:rPr>
        <w:t xml:space="preserve"> «О муниципальной программе города Югорска «Развитие физической культуры и спорта».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bCs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9E4A28">
        <w:rPr>
          <w:rFonts w:ascii="Arial" w:eastAsia="Calibri" w:hAnsi="Arial" w:cs="Arial"/>
          <w:bCs/>
          <w:sz w:val="24"/>
          <w:szCs w:val="28"/>
        </w:rPr>
        <w:t>в государственной автоматизированной системе «Управление».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 xml:space="preserve">4. Настоящее постановление вступает в силу после его официального опубликования, но не ранее 01.01.2025. 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lastRenderedPageBreak/>
        <w:t xml:space="preserve">5. </w:t>
      </w:r>
      <w:proofErr w:type="gramStart"/>
      <w:r w:rsidRPr="009E4A28">
        <w:rPr>
          <w:rFonts w:ascii="Arial" w:eastAsia="Calibri" w:hAnsi="Arial" w:cs="Arial"/>
          <w:sz w:val="24"/>
          <w:szCs w:val="28"/>
        </w:rPr>
        <w:t>Контроль за</w:t>
      </w:r>
      <w:proofErr w:type="gramEnd"/>
      <w:r w:rsidRPr="009E4A28">
        <w:rPr>
          <w:rFonts w:ascii="Arial" w:eastAsia="Calibri" w:hAnsi="Arial" w:cs="Arial"/>
          <w:sz w:val="24"/>
          <w:szCs w:val="28"/>
        </w:rPr>
        <w:t xml:space="preserve"> выполнением постановления возложить на заместителя главы города Югорска Носкову Л.И.</w:t>
      </w: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9E4A28" w:rsidRPr="009E4A28" w:rsidRDefault="009E4A28" w:rsidP="009E4A28">
      <w:pPr>
        <w:spacing w:after="0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9E4A28" w:rsidRPr="009E4A28" w:rsidRDefault="009E4A28" w:rsidP="009E4A28">
      <w:pPr>
        <w:spacing w:after="0"/>
        <w:ind w:firstLine="567"/>
        <w:jc w:val="both"/>
        <w:rPr>
          <w:rFonts w:ascii="Arial" w:eastAsia="Calibri" w:hAnsi="Arial" w:cs="Arial"/>
          <w:b/>
          <w:sz w:val="24"/>
          <w:szCs w:val="2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9E4A28" w:rsidRPr="009E4A28" w:rsidTr="00E178A2">
        <w:trPr>
          <w:trHeight w:val="1443"/>
        </w:trPr>
        <w:tc>
          <w:tcPr>
            <w:tcW w:w="1902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4"/>
                <w:szCs w:val="26"/>
                <w:lang w:eastAsia="ru-RU"/>
              </w:rPr>
              <w:t>А.Ю. Харлов</w:t>
            </w:r>
          </w:p>
        </w:tc>
      </w:tr>
    </w:tbl>
    <w:p w:rsidR="009E4A28" w:rsidRPr="009E4A28" w:rsidRDefault="009E4A28" w:rsidP="009E4A28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8"/>
        </w:rPr>
        <w:sectPr w:rsidR="009E4A28" w:rsidRPr="009E4A28" w:rsidSect="00991D76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Calibri" w:hAnsi="Arial" w:cs="Arial"/>
          <w:b/>
          <w:bCs/>
          <w:kern w:val="32"/>
          <w:sz w:val="32"/>
          <w:szCs w:val="32"/>
        </w:rPr>
      </w:pPr>
      <w:r w:rsidRPr="009E4A28">
        <w:rPr>
          <w:rFonts w:ascii="Arial" w:eastAsia="Calibri" w:hAnsi="Arial" w:cs="Arial"/>
          <w:b/>
          <w:bCs/>
          <w:kern w:val="32"/>
          <w:sz w:val="32"/>
          <w:szCs w:val="32"/>
        </w:rPr>
        <w:lastRenderedPageBreak/>
        <w:t>Приложение</w:t>
      </w:r>
    </w:p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Calibri" w:hAnsi="Arial" w:cs="Arial"/>
          <w:b/>
          <w:bCs/>
          <w:kern w:val="32"/>
          <w:sz w:val="32"/>
          <w:szCs w:val="32"/>
        </w:rPr>
      </w:pPr>
      <w:r w:rsidRPr="009E4A28">
        <w:rPr>
          <w:rFonts w:ascii="Arial" w:eastAsia="Calibri" w:hAnsi="Arial" w:cs="Arial"/>
          <w:b/>
          <w:bCs/>
          <w:kern w:val="32"/>
          <w:sz w:val="32"/>
          <w:szCs w:val="32"/>
        </w:rPr>
        <w:t>к постановлению</w:t>
      </w:r>
    </w:p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Calibri" w:hAnsi="Arial" w:cs="Arial"/>
          <w:b/>
          <w:bCs/>
          <w:kern w:val="32"/>
          <w:sz w:val="32"/>
          <w:szCs w:val="32"/>
        </w:rPr>
      </w:pPr>
      <w:r w:rsidRPr="009E4A28">
        <w:rPr>
          <w:rFonts w:ascii="Arial" w:eastAsia="Calibri" w:hAnsi="Arial" w:cs="Arial"/>
          <w:b/>
          <w:bCs/>
          <w:kern w:val="32"/>
          <w:sz w:val="32"/>
          <w:szCs w:val="32"/>
        </w:rPr>
        <w:t>администрации города Югорска</w:t>
      </w:r>
    </w:p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Calibri" w:hAnsi="Arial" w:cs="Arial"/>
          <w:b/>
          <w:bCs/>
          <w:kern w:val="32"/>
          <w:sz w:val="32"/>
          <w:szCs w:val="32"/>
        </w:rPr>
      </w:pPr>
      <w:r w:rsidRPr="009E4A28">
        <w:rPr>
          <w:rFonts w:ascii="Arial" w:eastAsia="Calibri" w:hAnsi="Arial" w:cs="Arial"/>
          <w:b/>
          <w:bCs/>
          <w:color w:val="000000"/>
          <w:kern w:val="32"/>
          <w:sz w:val="32"/>
          <w:szCs w:val="28"/>
          <w:lang w:eastAsia="ru-RU"/>
        </w:rPr>
        <w:t>от 12.12.2024 № 2104-п</w:t>
      </w: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Calibri" w:hAnsi="Arial" w:cs="Arial"/>
          <w:b/>
          <w:bCs/>
          <w:kern w:val="32"/>
          <w:sz w:val="32"/>
          <w:szCs w:val="32"/>
        </w:rPr>
      </w:pPr>
    </w:p>
    <w:p w:rsidR="009E4A28" w:rsidRPr="009E4A28" w:rsidRDefault="009E4A28" w:rsidP="009E4A2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  <w:t>Муниципальная программа города Югорска</w:t>
      </w:r>
    </w:p>
    <w:p w:rsidR="009E4A28" w:rsidRPr="009E4A28" w:rsidRDefault="009E4A28" w:rsidP="009E4A2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  <w:t>«Развитие физической культуры и спорта»</w:t>
      </w:r>
    </w:p>
    <w:p w:rsidR="009E4A28" w:rsidRPr="009E4A28" w:rsidRDefault="009E4A28" w:rsidP="009E4A2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  <w:t>(далее-муниципальная программа)</w:t>
      </w:r>
    </w:p>
    <w:p w:rsidR="009E4A28" w:rsidRPr="009E4A28" w:rsidRDefault="009E4A28" w:rsidP="009E4A28">
      <w:pPr>
        <w:spacing w:after="0" w:line="240" w:lineRule="auto"/>
        <w:jc w:val="center"/>
        <w:rPr>
          <w:rFonts w:ascii="Arial" w:eastAsia="Calibri" w:hAnsi="Arial" w:cs="Arial"/>
          <w:sz w:val="24"/>
          <w:szCs w:val="28"/>
        </w:rPr>
      </w:pPr>
    </w:p>
    <w:p w:rsidR="009E4A28" w:rsidRPr="009E4A28" w:rsidRDefault="009E4A28" w:rsidP="009E4A28">
      <w:pPr>
        <w:spacing w:after="0" w:line="240" w:lineRule="auto"/>
        <w:jc w:val="center"/>
        <w:rPr>
          <w:rFonts w:ascii="Arial" w:eastAsia="Calibri" w:hAnsi="Arial" w:cs="Arial"/>
          <w:sz w:val="24"/>
          <w:szCs w:val="28"/>
        </w:rPr>
      </w:pPr>
      <w:r w:rsidRPr="009E4A28">
        <w:rPr>
          <w:rFonts w:ascii="Arial" w:eastAsia="Calibri" w:hAnsi="Arial" w:cs="Arial"/>
          <w:sz w:val="24"/>
          <w:szCs w:val="28"/>
        </w:rPr>
        <w:t>Паспорт муниципальной программы</w:t>
      </w:r>
    </w:p>
    <w:p w:rsidR="009E4A28" w:rsidRPr="009E4A28" w:rsidRDefault="009E4A28" w:rsidP="009E4A28">
      <w:pPr>
        <w:spacing w:after="0" w:line="240" w:lineRule="auto"/>
        <w:jc w:val="both"/>
        <w:rPr>
          <w:rFonts w:ascii="Arial" w:eastAsia="Calibri" w:hAnsi="Arial" w:cs="Arial"/>
          <w:sz w:val="24"/>
          <w:szCs w:val="28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9E4A28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1. Основные положения</w:t>
      </w:r>
    </w:p>
    <w:p w:rsidR="009E4A28" w:rsidRPr="009E4A28" w:rsidRDefault="009E4A28" w:rsidP="009E4A28">
      <w:pPr>
        <w:spacing w:after="0" w:line="240" w:lineRule="auto"/>
        <w:jc w:val="center"/>
        <w:rPr>
          <w:rFonts w:ascii="Arial" w:eastAsia="Calibri" w:hAnsi="Arial" w:cs="Arial"/>
          <w:sz w:val="2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10655"/>
      </w:tblGrid>
      <w:tr w:rsidR="009E4A28" w:rsidRPr="009E4A28" w:rsidTr="00E178A2">
        <w:tc>
          <w:tcPr>
            <w:tcW w:w="139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360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Носкова Людмила Ивановна, заместитель главы города Югорска</w:t>
            </w:r>
          </w:p>
        </w:tc>
      </w:tr>
      <w:tr w:rsidR="009E4A28" w:rsidRPr="009E4A28" w:rsidTr="00E178A2">
        <w:tc>
          <w:tcPr>
            <w:tcW w:w="139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(далее-УСП)</w:t>
            </w:r>
          </w:p>
        </w:tc>
      </w:tr>
      <w:tr w:rsidR="009E4A28" w:rsidRPr="009E4A28" w:rsidTr="00E178A2">
        <w:tc>
          <w:tcPr>
            <w:tcW w:w="139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2025 - 2030</w:t>
            </w:r>
          </w:p>
        </w:tc>
      </w:tr>
      <w:tr w:rsidR="009E4A28" w:rsidRPr="009E4A28" w:rsidTr="00E178A2">
        <w:tc>
          <w:tcPr>
            <w:tcW w:w="139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9E4A28" w:rsidRPr="009E4A28" w:rsidTr="00E178A2">
        <w:tc>
          <w:tcPr>
            <w:tcW w:w="139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_</w:t>
            </w:r>
          </w:p>
        </w:tc>
      </w:tr>
      <w:tr w:rsidR="00077D2A" w:rsidRPr="009E4A28" w:rsidTr="00E178A2">
        <w:tc>
          <w:tcPr>
            <w:tcW w:w="1397" w:type="pct"/>
            <w:shd w:val="clear" w:color="auto" w:fill="auto"/>
          </w:tcPr>
          <w:p w:rsidR="00077D2A" w:rsidRPr="00077D2A" w:rsidRDefault="00077D2A" w:rsidP="00DC608D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D2A">
              <w:rPr>
                <w:rFonts w:ascii="Arial" w:hAnsi="Arial" w:cs="Arial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3603" w:type="pct"/>
            <w:shd w:val="clear" w:color="auto" w:fill="auto"/>
          </w:tcPr>
          <w:p w:rsidR="00077D2A" w:rsidRPr="00077D2A" w:rsidRDefault="00077D2A" w:rsidP="00DC608D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D2A">
              <w:rPr>
                <w:rFonts w:ascii="Arial" w:hAnsi="Arial" w:cs="Arial"/>
                <w:sz w:val="20"/>
                <w:szCs w:val="20"/>
              </w:rPr>
              <w:t>1 751 817,2 тыс. рублей</w:t>
            </w:r>
          </w:p>
          <w:p w:rsidR="00077D2A" w:rsidRPr="00077D2A" w:rsidRDefault="00077D2A" w:rsidP="00DC608D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D2A">
              <w:rPr>
                <w:rFonts w:ascii="Arial" w:hAnsi="Arial" w:cs="Arial"/>
                <w:sz w:val="20"/>
                <w:szCs w:val="20"/>
              </w:rPr>
              <w:t>Объем налоговых расходов (</w:t>
            </w:r>
            <w:proofErr w:type="spellStart"/>
            <w:r w:rsidRPr="00077D2A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077D2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77D2A" w:rsidRPr="00077D2A" w:rsidRDefault="00077D2A" w:rsidP="00DC608D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7D2A">
              <w:rPr>
                <w:rFonts w:ascii="Arial" w:hAnsi="Arial" w:cs="Arial"/>
                <w:sz w:val="20"/>
                <w:szCs w:val="20"/>
              </w:rPr>
              <w:t>5 307,0 тыс. рублей</w:t>
            </w:r>
          </w:p>
        </w:tc>
      </w:tr>
      <w:tr w:rsidR="009E4A28" w:rsidRPr="009E4A28" w:rsidTr="00E178A2">
        <w:tc>
          <w:tcPr>
            <w:tcW w:w="5000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Calibri" w:eastAsia="Calibri" w:hAnsi="Calibri" w:cs="Arial"/>
                <w:szCs w:val="28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(Строка «Объемы финансового обеспечения за весь период реализации» раздела 1 изложена в новой редакции постановлением Администрации</w:t>
            </w:r>
            <w:r w:rsidRPr="009E4A28">
              <w:rPr>
                <w:rFonts w:ascii="Calibri" w:eastAsia="Calibri" w:hAnsi="Calibri" w:cs="Arial"/>
                <w:szCs w:val="28"/>
              </w:rPr>
              <w:t xml:space="preserve"> </w:t>
            </w:r>
            <w:hyperlink r:id="rId78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" w:history="1">
              <w:r w:rsidRPr="009E4A28">
                <w:rPr>
                  <w:rFonts w:ascii="Calibri" w:eastAsia="Calibri" w:hAnsi="Calibri" w:cs="Arial"/>
                  <w:color w:val="0000FF"/>
                  <w:szCs w:val="28"/>
                </w:rPr>
                <w:t>от 20.06.2025 № 1132-13-п</w:t>
              </w:r>
            </w:hyperlink>
            <w:r w:rsidRPr="009E4A28">
              <w:rPr>
                <w:rFonts w:ascii="Calibri" w:eastAsia="Calibri" w:hAnsi="Calibri" w:cs="Arial"/>
                <w:szCs w:val="28"/>
              </w:rPr>
              <w:t>)</w:t>
            </w:r>
          </w:p>
          <w:p w:rsidR="009E4A28" w:rsidRPr="009E4A28" w:rsidRDefault="009E4A28" w:rsidP="009E4A28">
            <w:pPr>
              <w:tabs>
                <w:tab w:val="left" w:pos="600"/>
                <w:tab w:val="left" w:pos="2160"/>
              </w:tabs>
              <w:spacing w:after="0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(Строка «Объемы финансового обеспечения за весь период реализации» раздела 1 изложена в новой редакции постановлением Администрации</w:t>
            </w:r>
            <w:r w:rsidRPr="009E4A2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 </w:t>
            </w:r>
            <w:hyperlink r:id="rId79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" w:history="1">
              <w:r w:rsidRPr="009E4A28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ru-RU"/>
                </w:rPr>
                <w:t>от 14.11.2025 № 2249-13-п</w:t>
              </w:r>
            </w:hyperlink>
            <w:r w:rsidRPr="009E4A2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)</w:t>
            </w:r>
          </w:p>
          <w:p w:rsidR="009E4A28" w:rsidRPr="009E4A28" w:rsidRDefault="009E4A28" w:rsidP="009E4A28">
            <w:pPr>
              <w:tabs>
                <w:tab w:val="left" w:pos="600"/>
                <w:tab w:val="left" w:pos="216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80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" w:history="1">
              <w:r w:rsidRPr="009E4A28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ru-RU"/>
                </w:rPr>
                <w:t>от 09.12.2025 № 2451-13-п</w:t>
              </w:r>
            </w:hyperlink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9E4A28" w:rsidRPr="009E4A28" w:rsidRDefault="009E4A28" w:rsidP="009E4A28">
            <w:pPr>
              <w:tabs>
                <w:tab w:val="left" w:pos="600"/>
                <w:tab w:val="left" w:pos="216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81" w:tooltip="постановление от 29.12.2025 0:00:00 №2751-13-п Администрация г. Югорска&#10;&#10;О внесении изменений в постановление администрации города Югорска от 12.12.2024 № 2104-п " w:history="1">
              <w:r w:rsidRPr="009E4A28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ru-RU"/>
                </w:rPr>
                <w:t>от 29.12.2025 № 2751-13-п</w:t>
              </w:r>
            </w:hyperlink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9E4A28" w:rsidRPr="009E4A28" w:rsidTr="00E178A2">
        <w:trPr>
          <w:trHeight w:val="699"/>
        </w:trPr>
        <w:tc>
          <w:tcPr>
            <w:tcW w:w="139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360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Сохранение населения, укрепление здоровья и повышение благополучия людей, поддержка семьи: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 Показатель «Увеличение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жизни».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спортом».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3.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Государственная программа Ханты-Мансийского автономного округа-Югры «Развитие физической культуры и спорта» </w:t>
            </w:r>
          </w:p>
        </w:tc>
      </w:tr>
    </w:tbl>
    <w:p w:rsidR="009E4A28" w:rsidRPr="009E4A28" w:rsidRDefault="009E4A28" w:rsidP="009E4A28">
      <w:pPr>
        <w:spacing w:after="0" w:line="240" w:lineRule="auto"/>
        <w:jc w:val="center"/>
        <w:rPr>
          <w:rFonts w:ascii="Arial" w:eastAsia="Calibri" w:hAnsi="Arial" w:cs="Arial"/>
          <w:sz w:val="24"/>
          <w:szCs w:val="26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9E4A28">
        <w:rPr>
          <w:rFonts w:ascii="Arial" w:eastAsia="Times New Roman" w:hAnsi="Arial" w:cs="Arial"/>
          <w:b/>
          <w:bCs/>
          <w:iCs/>
          <w:sz w:val="24"/>
          <w:szCs w:val="26"/>
          <w:lang w:eastAsia="ru-RU"/>
        </w:rPr>
        <w:br w:type="page"/>
      </w:r>
      <w:r w:rsidRPr="009E4A28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lastRenderedPageBreak/>
        <w:t>2. Показатели муниципальной программы</w:t>
      </w:r>
    </w:p>
    <w:p w:rsidR="009E4A28" w:rsidRPr="009E4A28" w:rsidRDefault="009E4A28" w:rsidP="009E4A28">
      <w:pPr>
        <w:spacing w:after="0" w:line="240" w:lineRule="auto"/>
        <w:jc w:val="both"/>
        <w:rPr>
          <w:rFonts w:ascii="Arial" w:eastAsia="Calibri" w:hAnsi="Arial" w:cs="Arial"/>
          <w:sz w:val="24"/>
          <w:szCs w:val="26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646"/>
        <w:gridCol w:w="1166"/>
        <w:gridCol w:w="1124"/>
        <w:gridCol w:w="999"/>
        <w:gridCol w:w="618"/>
        <w:gridCol w:w="618"/>
        <w:gridCol w:w="618"/>
        <w:gridCol w:w="618"/>
        <w:gridCol w:w="618"/>
        <w:gridCol w:w="618"/>
        <w:gridCol w:w="621"/>
        <w:gridCol w:w="1640"/>
        <w:gridCol w:w="1415"/>
        <w:gridCol w:w="2264"/>
      </w:tblGrid>
      <w:tr w:rsidR="009E4A28" w:rsidRPr="009E4A28" w:rsidTr="00E178A2">
        <w:trPr>
          <w:tblHeader/>
        </w:trPr>
        <w:tc>
          <w:tcPr>
            <w:tcW w:w="137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№ </w:t>
            </w:r>
          </w:p>
        </w:tc>
        <w:tc>
          <w:tcPr>
            <w:tcW w:w="549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Уровень показателя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Единица измерения</w:t>
            </w:r>
          </w:p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(по ОКЕИ)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Базовое значение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Документ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E4A28">
              <w:rPr>
                <w:rFonts w:ascii="Arial" w:eastAsia="Calibri" w:hAnsi="Arial" w:cs="Arial"/>
                <w:sz w:val="20"/>
                <w:szCs w:val="20"/>
              </w:rPr>
              <w:t>Ответственный</w:t>
            </w:r>
            <w:proofErr w:type="gramEnd"/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9E4A28" w:rsidRPr="009E4A28" w:rsidTr="00E178A2">
        <w:trPr>
          <w:tblHeader/>
        </w:trPr>
        <w:tc>
          <w:tcPr>
            <w:tcW w:w="137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2025</w:t>
            </w:r>
          </w:p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2027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2028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2029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2030</w:t>
            </w:r>
          </w:p>
        </w:tc>
        <w:tc>
          <w:tcPr>
            <w:tcW w:w="547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4A28" w:rsidRPr="009E4A28" w:rsidTr="00E178A2">
        <w:trPr>
          <w:trHeight w:val="375"/>
          <w:tblHeader/>
        </w:trPr>
        <w:tc>
          <w:tcPr>
            <w:tcW w:w="13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7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54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472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E4A28" w:rsidRPr="009E4A28" w:rsidTr="00E178A2">
        <w:tc>
          <w:tcPr>
            <w:tcW w:w="5000" w:type="pct"/>
            <w:gridSpan w:val="15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Цель: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9E4A28" w:rsidRPr="009E4A28" w:rsidTr="00E178A2">
        <w:tc>
          <w:tcPr>
            <w:tcW w:w="13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54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8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ГП ХМАО-Югры</w:t>
            </w:r>
          </w:p>
        </w:tc>
        <w:tc>
          <w:tcPr>
            <w:tcW w:w="37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Процент</w:t>
            </w:r>
          </w:p>
        </w:tc>
        <w:tc>
          <w:tcPr>
            <w:tcW w:w="33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67,6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54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82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9E4A28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>от 10.11.2023 № 564-п</w:t>
              </w:r>
            </w:hyperlink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«О государственной программе Ханты-Мансийского автономного округа-Югры «Развитие физической культуры и спорта» 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(далее–Постановление </w:t>
            </w:r>
            <w:hyperlink r:id="rId83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9E4A28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>от 10.11.2023 № 564-п</w:t>
              </w:r>
            </w:hyperlink>
            <w:r w:rsidRPr="009E4A2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72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УСП</w:t>
            </w:r>
          </w:p>
        </w:tc>
        <w:tc>
          <w:tcPr>
            <w:tcW w:w="7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Повышение к 2030 </w:t>
            </w: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году уровня удовлетворенности граждан условиями для занятий физической культурой и спортом.</w:t>
            </w:r>
          </w:p>
        </w:tc>
      </w:tr>
      <w:tr w:rsidR="009E4A28" w:rsidRPr="009E4A28" w:rsidTr="00E178A2">
        <w:tc>
          <w:tcPr>
            <w:tcW w:w="13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54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8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ГП ХМАО-Югры</w:t>
            </w:r>
          </w:p>
        </w:tc>
        <w:tc>
          <w:tcPr>
            <w:tcW w:w="37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Процент</w:t>
            </w:r>
          </w:p>
        </w:tc>
        <w:tc>
          <w:tcPr>
            <w:tcW w:w="33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85,9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86,0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86,3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86,5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86,7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87,0</w:t>
            </w:r>
          </w:p>
        </w:tc>
        <w:tc>
          <w:tcPr>
            <w:tcW w:w="20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87,0</w:t>
            </w:r>
          </w:p>
        </w:tc>
        <w:tc>
          <w:tcPr>
            <w:tcW w:w="54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Постановление от 10.11.2023 </w:t>
            </w:r>
          </w:p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№ 564-п</w:t>
            </w:r>
          </w:p>
        </w:tc>
        <w:tc>
          <w:tcPr>
            <w:tcW w:w="472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УСП</w:t>
            </w:r>
          </w:p>
        </w:tc>
        <w:tc>
          <w:tcPr>
            <w:tcW w:w="7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</w:t>
            </w: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занятиям спортом.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</w:tbl>
    <w:p w:rsidR="009E4A28" w:rsidRPr="009E4A28" w:rsidRDefault="009E4A28" w:rsidP="009E4A2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E4A28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br w:type="page"/>
      </w:r>
      <w:r w:rsidRPr="009E4A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 xml:space="preserve">(Раздел 2.1 изложен в новой редакции постановлением Администрации </w:t>
      </w:r>
      <w:hyperlink r:id="rId84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bCs/>
            <w:iCs/>
            <w:color w:val="0000FF"/>
            <w:sz w:val="24"/>
            <w:szCs w:val="24"/>
            <w:lang w:eastAsia="ru-RU"/>
          </w:rPr>
          <w:t>от 09.12.2025 № 2451-13-п</w:t>
        </w:r>
      </w:hyperlink>
      <w:r w:rsidRPr="009E4A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  <w:t>2.1. Прокси-показатели муниципальной программы в 2026 году</w:t>
      </w:r>
    </w:p>
    <w:p w:rsidR="009E4A28" w:rsidRPr="009E4A28" w:rsidRDefault="009E4A28" w:rsidP="009E4A28">
      <w:pPr>
        <w:spacing w:after="0" w:line="240" w:lineRule="auto"/>
        <w:jc w:val="both"/>
        <w:rPr>
          <w:rFonts w:ascii="Arial" w:eastAsia="Calibri" w:hAnsi="Arial" w:cs="Arial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877"/>
        <w:gridCol w:w="1387"/>
        <w:gridCol w:w="1369"/>
        <w:gridCol w:w="1319"/>
        <w:gridCol w:w="1357"/>
        <w:gridCol w:w="1357"/>
        <w:gridCol w:w="1357"/>
        <w:gridCol w:w="1357"/>
        <w:gridCol w:w="1828"/>
      </w:tblGrid>
      <w:tr w:rsidR="009E4A28" w:rsidRPr="009E4A28" w:rsidTr="00E178A2">
        <w:tc>
          <w:tcPr>
            <w:tcW w:w="195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№ </w:t>
            </w:r>
          </w:p>
        </w:tc>
        <w:tc>
          <w:tcPr>
            <w:tcW w:w="973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09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Базовое значение</w:t>
            </w:r>
          </w:p>
        </w:tc>
        <w:tc>
          <w:tcPr>
            <w:tcW w:w="1835" w:type="pct"/>
            <w:gridSpan w:val="4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E4A28">
              <w:rPr>
                <w:rFonts w:ascii="Arial" w:eastAsia="Calibri" w:hAnsi="Arial" w:cs="Arial"/>
                <w:sz w:val="20"/>
                <w:szCs w:val="20"/>
              </w:rPr>
              <w:t>Ответственный</w:t>
            </w:r>
            <w:proofErr w:type="gramEnd"/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9E4A28" w:rsidRPr="009E4A28" w:rsidTr="00E178A2">
        <w:tc>
          <w:tcPr>
            <w:tcW w:w="195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4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 квартал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3 квартал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4 квартал</w:t>
            </w:r>
          </w:p>
        </w:tc>
        <w:tc>
          <w:tcPr>
            <w:tcW w:w="620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7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6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62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805" w:type="pct"/>
            <w:gridSpan w:val="9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Показатель «Доля граждан, систематически занимающихся физической культурой и спортом», процент</w:t>
            </w: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1.1.</w:t>
            </w:r>
          </w:p>
        </w:tc>
        <w:tc>
          <w:tcPr>
            <w:tcW w:w="97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Количество спортивных соревнований и физкультурных мероприятий, проведенных в городе Югорске</w:t>
            </w:r>
          </w:p>
        </w:tc>
        <w:tc>
          <w:tcPr>
            <w:tcW w:w="46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225</w:t>
            </w:r>
          </w:p>
        </w:tc>
        <w:tc>
          <w:tcPr>
            <w:tcW w:w="4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85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58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55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62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УСП</w:t>
            </w: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1.2.</w:t>
            </w:r>
          </w:p>
        </w:tc>
        <w:tc>
          <w:tcPr>
            <w:tcW w:w="97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Количество участников спортивных соревнований и физкультурных мероприятий, проведенных в городе Югорске</w:t>
            </w:r>
          </w:p>
        </w:tc>
        <w:tc>
          <w:tcPr>
            <w:tcW w:w="46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Человек</w:t>
            </w:r>
          </w:p>
        </w:tc>
        <w:tc>
          <w:tcPr>
            <w:tcW w:w="46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18 238</w:t>
            </w:r>
          </w:p>
        </w:tc>
        <w:tc>
          <w:tcPr>
            <w:tcW w:w="4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5 100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4 300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4 250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5 150</w:t>
            </w:r>
          </w:p>
        </w:tc>
        <w:tc>
          <w:tcPr>
            <w:tcW w:w="62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УСП</w:t>
            </w: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805" w:type="pct"/>
            <w:gridSpan w:val="9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Показатель «Уровень обеспеченности граждан спортивными сооружениями, исходя из единовременной пропускной способности объектов спорта», процент</w:t>
            </w: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2.1.</w:t>
            </w:r>
          </w:p>
        </w:tc>
        <w:tc>
          <w:tcPr>
            <w:tcW w:w="97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Количество спортивных сооружений в городе Югорске</w:t>
            </w:r>
          </w:p>
        </w:tc>
        <w:tc>
          <w:tcPr>
            <w:tcW w:w="46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Штук</w:t>
            </w:r>
          </w:p>
        </w:tc>
        <w:tc>
          <w:tcPr>
            <w:tcW w:w="463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131</w:t>
            </w:r>
          </w:p>
        </w:tc>
        <w:tc>
          <w:tcPr>
            <w:tcW w:w="4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132</w:t>
            </w:r>
          </w:p>
        </w:tc>
        <w:tc>
          <w:tcPr>
            <w:tcW w:w="62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УСП</w:t>
            </w:r>
          </w:p>
        </w:tc>
      </w:tr>
    </w:tbl>
    <w:p w:rsidR="009E4A28" w:rsidRPr="009E4A28" w:rsidRDefault="009E4A28" w:rsidP="009E4A2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4A2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9E4A28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 xml:space="preserve">(Раздел 3 изложен в новой редакции </w:t>
      </w:r>
      <w:r w:rsidRPr="009E4A28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  <w:hyperlink r:id="rId85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09.12.2025 № 2451-13-п</w:t>
        </w:r>
      </w:hyperlink>
      <w:r w:rsidRPr="009E4A2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9E4A28" w:rsidRPr="009E4A28" w:rsidRDefault="009E4A28" w:rsidP="009E4A2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3. Помесячный план достижения показателей муниципальной программы в 2026 году</w:t>
      </w:r>
    </w:p>
    <w:p w:rsidR="009E4A28" w:rsidRPr="009E4A28" w:rsidRDefault="009E4A28" w:rsidP="009E4A2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400"/>
        <w:gridCol w:w="1437"/>
        <w:gridCol w:w="1316"/>
        <w:gridCol w:w="754"/>
        <w:gridCol w:w="763"/>
        <w:gridCol w:w="701"/>
        <w:gridCol w:w="757"/>
        <w:gridCol w:w="757"/>
        <w:gridCol w:w="766"/>
        <w:gridCol w:w="757"/>
        <w:gridCol w:w="674"/>
        <w:gridCol w:w="725"/>
        <w:gridCol w:w="674"/>
        <w:gridCol w:w="763"/>
        <w:gridCol w:w="15"/>
        <w:gridCol w:w="952"/>
      </w:tblGrid>
      <w:tr w:rsidR="009E4A28" w:rsidRPr="009E4A28" w:rsidTr="00E178A2">
        <w:trPr>
          <w:tblHeader/>
        </w:trPr>
        <w:tc>
          <w:tcPr>
            <w:tcW w:w="195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№ </w:t>
            </w:r>
          </w:p>
        </w:tc>
        <w:tc>
          <w:tcPr>
            <w:tcW w:w="811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Уровень показателя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741" w:type="pct"/>
            <w:gridSpan w:val="1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Плановые значения по кварталам / месяцам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E4A28">
              <w:rPr>
                <w:rFonts w:ascii="Arial" w:eastAsia="Calibri" w:hAnsi="Arial" w:cs="Arial"/>
                <w:sz w:val="20"/>
                <w:szCs w:val="20"/>
              </w:rPr>
              <w:t>на конец</w:t>
            </w:r>
            <w:proofErr w:type="gramEnd"/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2026 года</w:t>
            </w:r>
          </w:p>
        </w:tc>
      </w:tr>
      <w:tr w:rsidR="009E4A28" w:rsidRPr="009E4A28" w:rsidTr="00E178A2">
        <w:trPr>
          <w:tblHeader/>
        </w:trPr>
        <w:tc>
          <w:tcPr>
            <w:tcW w:w="195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янв.</w:t>
            </w:r>
          </w:p>
        </w:tc>
        <w:tc>
          <w:tcPr>
            <w:tcW w:w="25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фев.</w:t>
            </w:r>
          </w:p>
        </w:tc>
        <w:tc>
          <w:tcPr>
            <w:tcW w:w="23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март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апр.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май</w:t>
            </w:r>
          </w:p>
        </w:tc>
        <w:tc>
          <w:tcPr>
            <w:tcW w:w="2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июнь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июль</w:t>
            </w:r>
          </w:p>
        </w:tc>
        <w:tc>
          <w:tcPr>
            <w:tcW w:w="22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авг.</w:t>
            </w:r>
          </w:p>
        </w:tc>
        <w:tc>
          <w:tcPr>
            <w:tcW w:w="2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сент.</w:t>
            </w:r>
          </w:p>
        </w:tc>
        <w:tc>
          <w:tcPr>
            <w:tcW w:w="22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окт.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4A28">
              <w:rPr>
                <w:rFonts w:ascii="Arial" w:eastAsia="Calibri" w:hAnsi="Arial" w:cs="Arial"/>
                <w:sz w:val="20"/>
                <w:szCs w:val="20"/>
              </w:rPr>
              <w:t>нояб</w:t>
            </w:r>
            <w:proofErr w:type="spellEnd"/>
            <w:r w:rsidRPr="009E4A2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1" w:type="pct"/>
            <w:vMerge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4A28" w:rsidRPr="009E4A28" w:rsidTr="00E178A2">
        <w:trPr>
          <w:tblHeader/>
        </w:trPr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1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3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22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2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22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32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4805" w:type="pct"/>
            <w:gridSpan w:val="16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Цель: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1.1.</w:t>
            </w:r>
          </w:p>
        </w:tc>
        <w:tc>
          <w:tcPr>
            <w:tcW w:w="81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48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5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3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  <w:tc>
          <w:tcPr>
            <w:tcW w:w="32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73,0</w:t>
            </w:r>
          </w:p>
        </w:tc>
      </w:tr>
      <w:tr w:rsidR="009E4A28" w:rsidRPr="009E4A28" w:rsidTr="00E178A2">
        <w:tc>
          <w:tcPr>
            <w:tcW w:w="19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1.2.</w:t>
            </w:r>
          </w:p>
        </w:tc>
        <w:tc>
          <w:tcPr>
            <w:tcW w:w="81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8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3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59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56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245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86,3</w:t>
            </w:r>
          </w:p>
        </w:tc>
      </w:tr>
    </w:tbl>
    <w:p w:rsidR="009E4A28" w:rsidRPr="009E4A28" w:rsidRDefault="009E4A28" w:rsidP="009E4A2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9E4A28">
        <w:rPr>
          <w:rFonts w:ascii="Arial" w:eastAsia="Times New Roman" w:hAnsi="Arial" w:cs="Arial"/>
          <w:b/>
          <w:bCs/>
          <w:iCs/>
          <w:sz w:val="30"/>
          <w:szCs w:val="26"/>
          <w:lang w:eastAsia="ru-RU"/>
        </w:rPr>
        <w:br w:type="page"/>
      </w:r>
      <w:r w:rsidRPr="009E4A28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lastRenderedPageBreak/>
        <w:t>4. Структура муниципальной программы</w:t>
      </w:r>
    </w:p>
    <w:p w:rsidR="009E4A28" w:rsidRPr="009E4A28" w:rsidRDefault="009E4A28" w:rsidP="009E4A28">
      <w:pPr>
        <w:spacing w:after="0" w:line="240" w:lineRule="auto"/>
        <w:jc w:val="both"/>
        <w:rPr>
          <w:rFonts w:ascii="Arial" w:eastAsia="Calibri" w:hAnsi="Arial" w:cs="Arial"/>
          <w:sz w:val="2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71"/>
        <w:gridCol w:w="5796"/>
        <w:gridCol w:w="3457"/>
      </w:tblGrid>
      <w:tr w:rsidR="009E4A28" w:rsidRPr="009E4A28" w:rsidTr="00E178A2">
        <w:trPr>
          <w:tblHeader/>
        </w:trPr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№ </w:t>
            </w:r>
          </w:p>
        </w:tc>
        <w:tc>
          <w:tcPr>
            <w:tcW w:w="168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96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6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Связь с показателями</w:t>
            </w:r>
          </w:p>
        </w:tc>
      </w:tr>
      <w:tr w:rsidR="009E4A28" w:rsidRPr="009E4A28" w:rsidTr="00E178A2">
        <w:trPr>
          <w:tblHeader/>
        </w:trPr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68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96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6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E4A28">
              <w:rPr>
                <w:rFonts w:ascii="Arial" w:eastAsia="Calibri" w:hAnsi="Arial" w:cs="Arial"/>
                <w:sz w:val="20"/>
                <w:szCs w:val="20"/>
              </w:rPr>
              <w:t>Ответственный</w:t>
            </w:r>
            <w:proofErr w:type="gramEnd"/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за реализацию: УСП</w:t>
            </w:r>
          </w:p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Соисполнитель: Управление бухгалтерского учета и отчетности администрации города Югорска (далее-</w:t>
            </w:r>
            <w:proofErr w:type="spellStart"/>
            <w:r w:rsidRPr="009E4A28">
              <w:rPr>
                <w:rFonts w:ascii="Arial" w:eastAsia="Calibri" w:hAnsi="Arial" w:cs="Arial"/>
                <w:sz w:val="20"/>
                <w:szCs w:val="20"/>
              </w:rPr>
              <w:t>УБУиО</w:t>
            </w:r>
            <w:proofErr w:type="spellEnd"/>
            <w:r w:rsidRPr="009E4A2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128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1.1.</w:t>
            </w:r>
          </w:p>
        </w:tc>
        <w:tc>
          <w:tcPr>
            <w:tcW w:w="168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Обеспечение условий для привлечения к систематическим занятиям физической культурой и спортом населения города Югорска</w:t>
            </w:r>
          </w:p>
        </w:tc>
        <w:tc>
          <w:tcPr>
            <w:tcW w:w="196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Привлечение к систематическим занятиям физической культурой и спортом не менее 70% населения к 2030 году </w:t>
            </w:r>
            <w:proofErr w:type="gramStart"/>
            <w:r w:rsidRPr="009E4A28">
              <w:rPr>
                <w:rFonts w:ascii="Arial" w:eastAsia="Calibri" w:hAnsi="Arial" w:cs="Arial"/>
                <w:sz w:val="20"/>
                <w:szCs w:val="20"/>
              </w:rPr>
              <w:t>по</w:t>
            </w:r>
            <w:proofErr w:type="gramEnd"/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средством: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- реализации физкультурно-оздоровительных программ;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- вовлечения в подготовку и выполнение нормативов Всероссийского физкультурно-спортивного комплекса «Готов к труду и обороне»;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- проведения и обеспечения участия спортсменов и сборных команд города Югорска в международных, всероссийских, региональных, окружных, городских физкультурных мероприятиях, в том числе комплексных спартакиадах;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- поддержки некоммерческих организаций </w:t>
            </w:r>
            <w:r w:rsidRPr="009E4A28">
              <w:rPr>
                <w:rFonts w:ascii="Arial" w:eastAsia="TimesNewRomanPSMT" w:hAnsi="Arial" w:cs="Arial"/>
                <w:sz w:val="20"/>
                <w:szCs w:val="20"/>
              </w:rPr>
              <w:t>(за исключением государственных (муниципальных) учреждений)</w:t>
            </w: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, осуществляющих </w:t>
            </w:r>
            <w:r w:rsidRPr="009E4A28">
              <w:rPr>
                <w:rFonts w:ascii="Arial" w:eastAsia="TimesNewRomanPSMT" w:hAnsi="Arial" w:cs="Arial"/>
                <w:sz w:val="20"/>
                <w:szCs w:val="20"/>
              </w:rPr>
              <w:t xml:space="preserve">организацию и проведение социально значимых общественных мероприятий </w:t>
            </w:r>
            <w:proofErr w:type="gramStart"/>
            <w:r w:rsidRPr="009E4A28">
              <w:rPr>
                <w:rFonts w:ascii="Arial" w:eastAsia="TimesNewRomanPSMT" w:hAnsi="Arial" w:cs="Arial"/>
                <w:sz w:val="20"/>
                <w:szCs w:val="20"/>
              </w:rPr>
              <w:t>и(</w:t>
            </w:r>
            <w:proofErr w:type="gramEnd"/>
            <w:r w:rsidRPr="009E4A28">
              <w:rPr>
                <w:rFonts w:ascii="Arial" w:eastAsia="TimesNewRomanPSMT" w:hAnsi="Arial" w:cs="Arial"/>
                <w:sz w:val="20"/>
                <w:szCs w:val="20"/>
              </w:rPr>
              <w:t xml:space="preserve">или) проектов </w:t>
            </w:r>
            <w:r w:rsidRPr="009E4A28">
              <w:rPr>
                <w:rFonts w:ascii="Arial" w:eastAsia="Calibri" w:hAnsi="Arial" w:cs="Arial"/>
                <w:sz w:val="20"/>
                <w:szCs w:val="20"/>
              </w:rPr>
              <w:t>в сфере физической культуры и спорта среди различных групп населения города Югорска.</w:t>
            </w:r>
          </w:p>
        </w:tc>
        <w:tc>
          <w:tcPr>
            <w:tcW w:w="116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Комплекс процессных мероприятий «Содействие развитию физической культуры и спорта»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E4A28">
              <w:rPr>
                <w:rFonts w:ascii="Arial" w:eastAsia="Calibri" w:hAnsi="Arial" w:cs="Arial"/>
                <w:sz w:val="20"/>
                <w:szCs w:val="20"/>
              </w:rPr>
              <w:t>Ответственный</w:t>
            </w:r>
            <w:proofErr w:type="gramEnd"/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за реализацию: УСП</w:t>
            </w:r>
          </w:p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Соисполнитель: Департамент жилищно-коммунального и строительного комплекса администрации города Югорска (далее-</w:t>
            </w:r>
            <w:proofErr w:type="spellStart"/>
            <w:r w:rsidRPr="009E4A28">
              <w:rPr>
                <w:rFonts w:ascii="Arial" w:eastAsia="Calibri" w:hAnsi="Arial" w:cs="Arial"/>
                <w:sz w:val="20"/>
                <w:szCs w:val="20"/>
              </w:rPr>
              <w:t>ДЖКиСК</w:t>
            </w:r>
            <w:proofErr w:type="spellEnd"/>
            <w:r w:rsidRPr="009E4A2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128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2.1.</w:t>
            </w:r>
          </w:p>
        </w:tc>
        <w:tc>
          <w:tcPr>
            <w:tcW w:w="168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Обеспечение выполнения функций муниципального бюджетного учреждения дополнительного образования спортивная школа «Центр Югорского спорта», подведомственного Управлению социальной политики администрации города Югорска, и функционирование спортивных объектов, находящихся в собственности </w:t>
            </w: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муниципального образования </w:t>
            </w:r>
          </w:p>
        </w:tc>
        <w:tc>
          <w:tcPr>
            <w:tcW w:w="196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Создание условий для осуществления деятельности муниципального учреждения спорта и функционирования спортивных объектов, находящихся в собственности муниципального образования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Повышение доступности спортивной инфраструктуры для населения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Развитие и модернизация спортивных объектов, в том </w:t>
            </w: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числе шаговой доступности</w:t>
            </w:r>
          </w:p>
        </w:tc>
        <w:tc>
          <w:tcPr>
            <w:tcW w:w="116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Доля граждан, систематически занимающихся физической культурой и спортом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Уровень обеспеченности граждан спортивными сооружениями, исходя из единовременной пропускной способности объектов </w:t>
            </w: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спорта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Комплекс процессных мероприятий «Обеспечение деятельности Управления социальной политики администрации города» Югорска»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9E4A28">
              <w:rPr>
                <w:rFonts w:ascii="Arial" w:eastAsia="Calibri" w:hAnsi="Arial" w:cs="Arial"/>
                <w:sz w:val="20"/>
                <w:szCs w:val="20"/>
              </w:rPr>
              <w:t>Ответственный</w:t>
            </w:r>
            <w:proofErr w:type="gramEnd"/>
            <w:r w:rsidRPr="009E4A28">
              <w:rPr>
                <w:rFonts w:ascii="Arial" w:eastAsia="Calibri" w:hAnsi="Arial" w:cs="Arial"/>
                <w:sz w:val="20"/>
                <w:szCs w:val="20"/>
              </w:rPr>
              <w:t xml:space="preserve"> за реализацию: </w:t>
            </w:r>
            <w:proofErr w:type="spellStart"/>
            <w:r w:rsidRPr="009E4A28">
              <w:rPr>
                <w:rFonts w:ascii="Arial" w:eastAsia="Calibri" w:hAnsi="Arial" w:cs="Arial"/>
                <w:sz w:val="20"/>
                <w:szCs w:val="20"/>
              </w:rPr>
              <w:t>УБУиО</w:t>
            </w:r>
            <w:proofErr w:type="spellEnd"/>
          </w:p>
        </w:tc>
        <w:tc>
          <w:tcPr>
            <w:tcW w:w="3128" w:type="pct"/>
            <w:gridSpan w:val="2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9E4A28" w:rsidRPr="009E4A28" w:rsidTr="00E178A2">
        <w:tc>
          <w:tcPr>
            <w:tcW w:w="19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3.1.</w:t>
            </w:r>
          </w:p>
        </w:tc>
        <w:tc>
          <w:tcPr>
            <w:tcW w:w="168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Обеспечение выполнения полномочий и функций УСП</w:t>
            </w:r>
          </w:p>
        </w:tc>
        <w:tc>
          <w:tcPr>
            <w:tcW w:w="1960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E4A28">
              <w:rPr>
                <w:rFonts w:ascii="Arial" w:eastAsia="Calibri" w:hAnsi="Arial" w:cs="Arial"/>
                <w:sz w:val="20"/>
                <w:szCs w:val="20"/>
              </w:rPr>
              <w:t>Обеспечение деятельности УСП</w:t>
            </w:r>
          </w:p>
        </w:tc>
        <w:tc>
          <w:tcPr>
            <w:tcW w:w="116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ind w:firstLine="31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E4A28" w:rsidRPr="009E4A28" w:rsidRDefault="009E4A28" w:rsidP="009E4A28">
      <w:pPr>
        <w:spacing w:after="0" w:line="240" w:lineRule="auto"/>
        <w:jc w:val="center"/>
        <w:rPr>
          <w:rFonts w:ascii="Arial" w:eastAsia="Calibri" w:hAnsi="Arial" w:cs="Arial"/>
          <w:sz w:val="24"/>
          <w:szCs w:val="26"/>
        </w:rPr>
      </w:pPr>
    </w:p>
    <w:p w:rsidR="009E4A28" w:rsidRPr="009E4A28" w:rsidRDefault="009E4A28" w:rsidP="009E4A2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E4A28">
        <w:rPr>
          <w:rFonts w:ascii="Arial" w:eastAsia="Times New Roman" w:hAnsi="Arial" w:cs="Arial"/>
          <w:b/>
          <w:bCs/>
          <w:iCs/>
          <w:sz w:val="30"/>
          <w:szCs w:val="26"/>
          <w:lang w:eastAsia="ru-RU"/>
        </w:rPr>
        <w:br w:type="page"/>
      </w:r>
      <w:r w:rsidRPr="009E4A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lastRenderedPageBreak/>
        <w:t>(</w:t>
      </w:r>
      <w:r w:rsidRPr="009E4A28">
        <w:rPr>
          <w:rFonts w:ascii="Arial" w:eastAsia="Times New Roman" w:hAnsi="Arial" w:cs="Arial"/>
          <w:bCs/>
          <w:iCs/>
          <w:kern w:val="1"/>
          <w:sz w:val="24"/>
          <w:szCs w:val="24"/>
          <w:lang w:eastAsia="ru-RU"/>
        </w:rPr>
        <w:t>Раздел 5 изложен в новой редакции</w:t>
      </w:r>
      <w:r w:rsidRPr="009E4A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постановлением Администрации </w:t>
      </w:r>
      <w:hyperlink r:id="rId86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bCs/>
            <w:iCs/>
            <w:color w:val="0000FF"/>
            <w:sz w:val="24"/>
            <w:szCs w:val="24"/>
            <w:lang w:eastAsia="ru-RU"/>
          </w:rPr>
          <w:t>от 20.06.2025 № 1132-13-п</w:t>
        </w:r>
      </w:hyperlink>
      <w:r w:rsidRPr="009E4A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</w:p>
    <w:p w:rsidR="009E4A28" w:rsidRPr="009E4A28" w:rsidRDefault="009E4A28" w:rsidP="009E4A28">
      <w:pPr>
        <w:tabs>
          <w:tab w:val="left" w:pos="600"/>
          <w:tab w:val="left" w:pos="2160"/>
        </w:tabs>
        <w:spacing w:after="0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9E4A28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9E4A28">
        <w:rPr>
          <w:rFonts w:ascii="Arial" w:eastAsia="Times New Roman" w:hAnsi="Arial" w:cs="Times New Roman"/>
          <w:kern w:val="1"/>
          <w:sz w:val="24"/>
          <w:szCs w:val="24"/>
          <w:lang w:eastAsia="ru-RU"/>
        </w:rPr>
        <w:t>Раздел 5 изложен в новой редакции</w:t>
      </w:r>
      <w:r w:rsidRPr="009E4A28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постановлением Администрации</w:t>
      </w:r>
      <w:r w:rsidRPr="009E4A28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hyperlink r:id="rId87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14.11.2025 № 2249-13-п</w:t>
        </w:r>
      </w:hyperlink>
      <w:r w:rsidRPr="009E4A28">
        <w:rPr>
          <w:rFonts w:ascii="Arial" w:eastAsia="Times New Roman" w:hAnsi="Arial" w:cs="Arial"/>
          <w:sz w:val="24"/>
          <w:szCs w:val="28"/>
          <w:lang w:eastAsia="ru-RU"/>
        </w:rPr>
        <w:t>)</w:t>
      </w:r>
    </w:p>
    <w:p w:rsidR="009E4A28" w:rsidRPr="009E4A28" w:rsidRDefault="009E4A28" w:rsidP="009E4A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4A28">
        <w:rPr>
          <w:rFonts w:ascii="Arial" w:eastAsia="Times New Roman" w:hAnsi="Arial" w:cs="Times New Roman"/>
          <w:sz w:val="24"/>
          <w:szCs w:val="24"/>
          <w:lang w:eastAsia="ru-RU"/>
        </w:rPr>
        <w:t xml:space="preserve">(Раздел 5 изложен в новой редакции </w:t>
      </w:r>
      <w:r w:rsidRPr="009E4A28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  <w:hyperlink r:id="rId88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09.12.2025 № 2451-13-п</w:t>
        </w:r>
      </w:hyperlink>
      <w:r w:rsidRPr="009E4A2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9E4A28" w:rsidRPr="009E4A28" w:rsidRDefault="009E4A28" w:rsidP="009E4A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4A28">
        <w:rPr>
          <w:rFonts w:ascii="Arial" w:eastAsia="Times New Roman" w:hAnsi="Arial" w:cs="Times New Roman"/>
          <w:sz w:val="24"/>
          <w:szCs w:val="24"/>
          <w:lang w:eastAsia="ru-RU"/>
        </w:rPr>
        <w:t xml:space="preserve">(Раздел 5 изложен в </w:t>
      </w:r>
      <w:r w:rsidRPr="009E4A28">
        <w:rPr>
          <w:rFonts w:ascii="Arial" w:eastAsia="Times New Roman" w:hAnsi="Arial" w:cs="Arial"/>
          <w:sz w:val="24"/>
          <w:szCs w:val="24"/>
          <w:lang w:eastAsia="ru-RU"/>
        </w:rPr>
        <w:t xml:space="preserve">новой редакции постановлением Администрации </w:t>
      </w:r>
      <w:hyperlink r:id="rId89" w:tooltip="постановление от 29.12.2025 0:00:00 №2751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29.12.2025 № 2751-13-п</w:t>
        </w:r>
      </w:hyperlink>
      <w:r w:rsidRPr="009E4A2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077D2A" w:rsidRPr="00077D2A" w:rsidRDefault="00077D2A" w:rsidP="00077D2A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</w:pPr>
      <w:r w:rsidRPr="00077D2A">
        <w:rPr>
          <w:rFonts w:ascii="Arial" w:eastAsia="Times New Roman" w:hAnsi="Arial" w:cs="Arial"/>
          <w:b/>
          <w:bCs/>
          <w:kern w:val="32"/>
          <w:sz w:val="32"/>
          <w:szCs w:val="28"/>
          <w:lang w:eastAsia="ru-RU"/>
        </w:rPr>
        <w:t>5. Финансовое обеспечение муниципальной программы</w:t>
      </w:r>
    </w:p>
    <w:p w:rsidR="00077D2A" w:rsidRPr="00077D2A" w:rsidRDefault="00077D2A" w:rsidP="00077D2A">
      <w:pPr>
        <w:spacing w:after="0" w:line="240" w:lineRule="auto"/>
        <w:jc w:val="center"/>
        <w:rPr>
          <w:rFonts w:ascii="Arial" w:eastAsia="Calibri" w:hAnsi="Arial" w:cs="Arial"/>
          <w:sz w:val="24"/>
          <w:szCs w:val="28"/>
        </w:rPr>
      </w:pPr>
    </w:p>
    <w:tbl>
      <w:tblPr>
        <w:tblW w:w="5005" w:type="pct"/>
        <w:tblLook w:val="04A0" w:firstRow="1" w:lastRow="0" w:firstColumn="1" w:lastColumn="0" w:noHBand="0" w:noVBand="1"/>
      </w:tblPr>
      <w:tblGrid>
        <w:gridCol w:w="686"/>
        <w:gridCol w:w="4827"/>
        <w:gridCol w:w="1264"/>
        <w:gridCol w:w="1288"/>
        <w:gridCol w:w="1288"/>
        <w:gridCol w:w="1288"/>
        <w:gridCol w:w="1288"/>
        <w:gridCol w:w="1288"/>
        <w:gridCol w:w="1584"/>
      </w:tblGrid>
      <w:tr w:rsidR="00077D2A" w:rsidRPr="00077D2A" w:rsidTr="00DC608D">
        <w:trPr>
          <w:trHeight w:val="615"/>
          <w:tblHeader/>
        </w:trPr>
        <w:tc>
          <w:tcPr>
            <w:tcW w:w="23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 </w:t>
            </w:r>
          </w:p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3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077D2A" w:rsidRPr="00077D2A" w:rsidTr="00DC608D">
        <w:trPr>
          <w:trHeight w:val="435"/>
          <w:tblHeader/>
        </w:trPr>
        <w:tc>
          <w:tcPr>
            <w:tcW w:w="23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077D2A" w:rsidRPr="00077D2A" w:rsidTr="00DC608D">
        <w:trPr>
          <w:trHeight w:val="330"/>
          <w:tblHeader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77D2A" w:rsidRPr="00077D2A" w:rsidTr="00DC608D">
        <w:trPr>
          <w:trHeight w:val="615"/>
        </w:trPr>
        <w:tc>
          <w:tcPr>
            <w:tcW w:w="18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301 297,2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290 104,0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290 104,0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290 104,0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290 104,0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290 104,0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1 751 817,2</w:t>
            </w:r>
          </w:p>
        </w:tc>
      </w:tr>
      <w:tr w:rsidR="00077D2A" w:rsidRPr="00077D2A" w:rsidTr="00DC608D">
        <w:trPr>
          <w:trHeight w:val="390"/>
        </w:trPr>
        <w:tc>
          <w:tcPr>
            <w:tcW w:w="18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17 363,8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16 868,8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16 868,8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16 868,8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16 868,8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16 868,8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101 707,8</w:t>
            </w:r>
          </w:p>
        </w:tc>
      </w:tr>
      <w:tr w:rsidR="00077D2A" w:rsidRPr="00077D2A" w:rsidTr="00DC608D">
        <w:trPr>
          <w:trHeight w:val="330"/>
        </w:trPr>
        <w:tc>
          <w:tcPr>
            <w:tcW w:w="18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271 663,5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261 284,1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261 284,1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261 284,1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261 284,1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261 284,1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1 578 084,0</w:t>
            </w:r>
          </w:p>
        </w:tc>
      </w:tr>
      <w:tr w:rsidR="00077D2A" w:rsidRPr="00077D2A" w:rsidTr="00DC608D">
        <w:trPr>
          <w:trHeight w:val="360"/>
        </w:trPr>
        <w:tc>
          <w:tcPr>
            <w:tcW w:w="18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12 269,9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11 951,1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72 025,4</w:t>
            </w:r>
          </w:p>
        </w:tc>
      </w:tr>
      <w:tr w:rsidR="00077D2A" w:rsidRPr="00077D2A" w:rsidTr="00DC608D">
        <w:trPr>
          <w:trHeight w:val="6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 процессных мероприятий» Развитие физической культуры и массового спорта»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12 941,1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11 400,0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11 400,0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11 400,0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11 400,0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11 400,0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69 941,1</w:t>
            </w:r>
          </w:p>
        </w:tc>
      </w:tr>
      <w:tr w:rsidR="00077D2A" w:rsidRPr="00077D2A" w:rsidTr="00DC608D">
        <w:trPr>
          <w:trHeight w:val="3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8 723,0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8 550,0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51 473,0</w:t>
            </w:r>
          </w:p>
        </w:tc>
      </w:tr>
      <w:tr w:rsidR="00077D2A" w:rsidRPr="00077D2A" w:rsidTr="00DC608D">
        <w:trPr>
          <w:trHeight w:val="375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2 706,6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1 450,0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9 956,6</w:t>
            </w:r>
          </w:p>
        </w:tc>
      </w:tr>
      <w:tr w:rsidR="00077D2A" w:rsidRPr="00077D2A" w:rsidTr="00DC608D">
        <w:trPr>
          <w:trHeight w:val="39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1 511,5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8 511,5</w:t>
            </w:r>
          </w:p>
        </w:tc>
      </w:tr>
      <w:tr w:rsidR="00077D2A" w:rsidRPr="00077D2A" w:rsidTr="00DC608D">
        <w:trPr>
          <w:trHeight w:val="503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 процессных мероприятий «Содействие развитию физической культуры и спорта»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272 237,9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266 004,0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266 004,0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266 004,0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266 004,0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266 004,0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1 602 257,9</w:t>
            </w:r>
          </w:p>
        </w:tc>
      </w:tr>
      <w:tr w:rsidR="00077D2A" w:rsidRPr="00077D2A" w:rsidTr="00DC608D">
        <w:trPr>
          <w:trHeight w:val="3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8 640,8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8 318,8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8 318,8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8 318,8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8 318,8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8 318,8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50 234,8</w:t>
            </w:r>
          </w:p>
        </w:tc>
      </w:tr>
      <w:tr w:rsidR="00077D2A" w:rsidRPr="00077D2A" w:rsidTr="00DC608D">
        <w:trPr>
          <w:trHeight w:val="375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252 838,7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247 134,1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247 134,1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247 134,1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247 134,1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247 134,1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1 488 509,2</w:t>
            </w:r>
          </w:p>
        </w:tc>
      </w:tr>
      <w:tr w:rsidR="00077D2A" w:rsidRPr="00077D2A" w:rsidTr="00DC608D">
        <w:trPr>
          <w:trHeight w:val="39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10 758,4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10 551,1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10 551,1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10 551,1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10 551,1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10 551,1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63 513,9</w:t>
            </w:r>
          </w:p>
        </w:tc>
      </w:tr>
      <w:tr w:rsidR="00077D2A" w:rsidRPr="00077D2A" w:rsidTr="00DC608D">
        <w:trPr>
          <w:trHeight w:val="72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16 118,2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79 618,2</w:t>
            </w:r>
          </w:p>
        </w:tc>
      </w:tr>
      <w:tr w:rsidR="00077D2A" w:rsidRPr="00077D2A" w:rsidTr="00DC608D">
        <w:trPr>
          <w:trHeight w:val="3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77D2A" w:rsidRPr="00077D2A" w:rsidTr="00DC608D">
        <w:trPr>
          <w:trHeight w:val="375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16 118,2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12 700,0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79 618,2</w:t>
            </w:r>
          </w:p>
        </w:tc>
      </w:tr>
      <w:tr w:rsidR="00077D2A" w:rsidRPr="00077D2A" w:rsidTr="00DC608D">
        <w:trPr>
          <w:trHeight w:val="39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7D2A" w:rsidRPr="00077D2A" w:rsidRDefault="00077D2A" w:rsidP="00077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7D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077D2A" w:rsidRPr="00077D2A" w:rsidRDefault="00077D2A" w:rsidP="00077D2A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bookmarkStart w:id="0" w:name="_GoBack"/>
      <w:bookmarkEnd w:id="0"/>
    </w:p>
    <w:p w:rsidR="009E4A28" w:rsidRPr="009E4A28" w:rsidRDefault="009E4A28" w:rsidP="009E4A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4A28">
        <w:rPr>
          <w:rFonts w:ascii="Arial" w:eastAsia="Times New Roman" w:hAnsi="Arial" w:cs="Times New Roman"/>
          <w:sz w:val="24"/>
          <w:szCs w:val="24"/>
          <w:lang w:eastAsia="ru-RU"/>
        </w:rPr>
        <w:br w:type="page"/>
      </w:r>
      <w:r w:rsidRPr="009E4A28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 xml:space="preserve">(Приложение к паспорту муниципальной программы изложено в новой редакции </w:t>
      </w:r>
      <w:r w:rsidRPr="009E4A28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  <w:hyperlink r:id="rId90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" w:history="1">
        <w:r w:rsidRPr="009E4A2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09.12.2025 № 2451-13-п</w:t>
        </w:r>
      </w:hyperlink>
      <w:r w:rsidRPr="009E4A28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</w:p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</w:t>
      </w:r>
    </w:p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к паспорту</w:t>
      </w:r>
    </w:p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муниципальной программы</w:t>
      </w: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9E4A28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Методика расчета целевых показателей муниципальной программы</w:t>
      </w:r>
    </w:p>
    <w:p w:rsidR="009E4A28" w:rsidRPr="009E4A28" w:rsidRDefault="009E4A28" w:rsidP="009E4A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</w:p>
    <w:p w:rsidR="009E4A28" w:rsidRPr="009E4A28" w:rsidRDefault="009E4A28" w:rsidP="009E4A28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16"/>
        <w:gridCol w:w="2407"/>
        <w:gridCol w:w="7869"/>
      </w:tblGrid>
      <w:tr w:rsidR="009E4A28" w:rsidRPr="009E4A28" w:rsidTr="00E178A2">
        <w:tc>
          <w:tcPr>
            <w:tcW w:w="16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№ </w:t>
            </w:r>
          </w:p>
        </w:tc>
        <w:tc>
          <w:tcPr>
            <w:tcW w:w="135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14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6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Метод расчета</w:t>
            </w:r>
          </w:p>
        </w:tc>
      </w:tr>
      <w:tr w:rsidR="009E4A28" w:rsidRPr="009E4A28" w:rsidTr="00E178A2">
        <w:tc>
          <w:tcPr>
            <w:tcW w:w="16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14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66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Показатель характеризует долю населения в возрасте 3-79 лет, систематически занимающегося физической культурой и спортом в общей численности населения Российской Федерации в возрасте 3-79 лет, не имеющегося противопоказания для занятий физической культурой и спортом.</w:t>
            </w:r>
          </w:p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Показатель рассчитывается в соответствии с приказом Министерства спорта Российской Федерации от 18.07.2025 № 574 «Об утверждении Методик расчета показателя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спорта».</w:t>
            </w:r>
          </w:p>
        </w:tc>
      </w:tr>
      <w:tr w:rsidR="009E4A28" w:rsidRPr="009E4A28" w:rsidTr="00E178A2">
        <w:tc>
          <w:tcPr>
            <w:tcW w:w="167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объекта спорта</w:t>
            </w:r>
          </w:p>
        </w:tc>
        <w:tc>
          <w:tcPr>
            <w:tcW w:w="814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661" w:type="pct"/>
            <w:shd w:val="clear" w:color="auto" w:fill="auto"/>
          </w:tcPr>
          <w:p w:rsidR="009E4A28" w:rsidRPr="009E4A28" w:rsidRDefault="009E4A28" w:rsidP="009E4A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Показатель рассчитывается в соответствии с приказом Министерства спорта Российской Федерации от 18.07.2025 № 574 «Об утверждении Методик расчета показателя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</w:t>
            </w:r>
            <w:r w:rsidRPr="009E4A2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lastRenderedPageBreak/>
              <w:t>«Развитие физической культуры и спорта».</w:t>
            </w:r>
          </w:p>
        </w:tc>
      </w:tr>
    </w:tbl>
    <w:p w:rsidR="009E4A28" w:rsidRPr="009E4A28" w:rsidRDefault="009E4A28" w:rsidP="009E4A2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kern w:val="32"/>
          <w:sz w:val="32"/>
          <w:szCs w:val="26"/>
          <w:lang w:eastAsia="ru-RU"/>
        </w:rPr>
      </w:pPr>
    </w:p>
    <w:p w:rsidR="00540BB1" w:rsidRDefault="00540BB1"/>
    <w:sectPr w:rsidR="00540BB1" w:rsidSect="004334B5">
      <w:pgSz w:w="16838" w:h="11906" w:orient="landscape"/>
      <w:pgMar w:top="127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63" w:rsidRDefault="000F0063">
      <w:pPr>
        <w:spacing w:after="0" w:line="240" w:lineRule="auto"/>
      </w:pPr>
      <w:r>
        <w:separator/>
      </w:r>
    </w:p>
  </w:endnote>
  <w:endnote w:type="continuationSeparator" w:id="0">
    <w:p w:rsidR="000F0063" w:rsidRDefault="000F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D2" w:rsidRDefault="000F006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D2" w:rsidRDefault="000F006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D2" w:rsidRDefault="000F00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63" w:rsidRDefault="000F0063">
      <w:pPr>
        <w:spacing w:after="0" w:line="240" w:lineRule="auto"/>
      </w:pPr>
      <w:r>
        <w:separator/>
      </w:r>
    </w:p>
  </w:footnote>
  <w:footnote w:type="continuationSeparator" w:id="0">
    <w:p w:rsidR="000F0063" w:rsidRDefault="000F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D2" w:rsidRDefault="000F00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19" w:rsidRPr="00E60C2A" w:rsidRDefault="000F0063" w:rsidP="00E60C2A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D2" w:rsidRDefault="000F00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A4"/>
    <w:rsid w:val="00077D2A"/>
    <w:rsid w:val="000F0063"/>
    <w:rsid w:val="00540BB1"/>
    <w:rsid w:val="006453A4"/>
    <w:rsid w:val="009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9E4A28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E4A28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9E4A28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E4A28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9E4A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E4A2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E4A2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E4A28"/>
    <w:rPr>
      <w:rFonts w:ascii="Arial" w:eastAsia="Times New Roman" w:hAnsi="Arial" w:cs="Times New Roman"/>
      <w:b/>
      <w:bCs/>
      <w:sz w:val="26"/>
      <w:szCs w:val="28"/>
      <w:lang w:eastAsia="ru-RU"/>
    </w:rPr>
  </w:style>
  <w:style w:type="numbering" w:customStyle="1" w:styleId="11">
    <w:name w:val="Нет списка1"/>
    <w:next w:val="a2"/>
    <w:semiHidden/>
    <w:rsid w:val="009E4A28"/>
  </w:style>
  <w:style w:type="paragraph" w:styleId="a3">
    <w:name w:val="No Spacing"/>
    <w:link w:val="a4"/>
    <w:uiPriority w:val="1"/>
    <w:qFormat/>
    <w:rsid w:val="009E4A28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E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9E4A28"/>
  </w:style>
  <w:style w:type="character" w:customStyle="1" w:styleId="a4">
    <w:name w:val="Без интервала Знак"/>
    <w:link w:val="a3"/>
    <w:uiPriority w:val="1"/>
    <w:locked/>
    <w:rsid w:val="009E4A28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4A28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E4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9E4A2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fontstyle01">
    <w:name w:val="fontstyle01"/>
    <w:rsid w:val="009E4A28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9E4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E4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4A2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E4A28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4A2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E4A28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9E4A28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9E4A28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9E4A2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E4A2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e">
    <w:name w:val="Hyperlink"/>
    <w:rsid w:val="009E4A28"/>
    <w:rPr>
      <w:color w:val="0000FF"/>
      <w:u w:val="none"/>
    </w:rPr>
  </w:style>
  <w:style w:type="paragraph" w:customStyle="1" w:styleId="Application">
    <w:name w:val="Application!Приложение"/>
    <w:rsid w:val="009E4A2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E4A2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E4A2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">
    <w:name w:val="FollowedHyperlink"/>
    <w:uiPriority w:val="99"/>
    <w:semiHidden/>
    <w:unhideWhenUsed/>
    <w:rsid w:val="009E4A2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9E4A28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E4A28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9E4A28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E4A28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9E4A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E4A2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E4A2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E4A28"/>
    <w:rPr>
      <w:rFonts w:ascii="Arial" w:eastAsia="Times New Roman" w:hAnsi="Arial" w:cs="Times New Roman"/>
      <w:b/>
      <w:bCs/>
      <w:sz w:val="26"/>
      <w:szCs w:val="28"/>
      <w:lang w:eastAsia="ru-RU"/>
    </w:rPr>
  </w:style>
  <w:style w:type="numbering" w:customStyle="1" w:styleId="11">
    <w:name w:val="Нет списка1"/>
    <w:next w:val="a2"/>
    <w:semiHidden/>
    <w:rsid w:val="009E4A28"/>
  </w:style>
  <w:style w:type="paragraph" w:styleId="a3">
    <w:name w:val="No Spacing"/>
    <w:link w:val="a4"/>
    <w:uiPriority w:val="1"/>
    <w:qFormat/>
    <w:rsid w:val="009E4A28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E4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9E4A28"/>
  </w:style>
  <w:style w:type="character" w:customStyle="1" w:styleId="a4">
    <w:name w:val="Без интервала Знак"/>
    <w:link w:val="a3"/>
    <w:uiPriority w:val="1"/>
    <w:locked/>
    <w:rsid w:val="009E4A28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4A28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E4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9E4A2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fontstyle01">
    <w:name w:val="fontstyle01"/>
    <w:rsid w:val="009E4A28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9E4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E4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4A2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E4A28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4A2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E4A28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9E4A28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9E4A28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9E4A2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E4A2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e">
    <w:name w:val="Hyperlink"/>
    <w:rsid w:val="009E4A28"/>
    <w:rPr>
      <w:color w:val="0000FF"/>
      <w:u w:val="none"/>
    </w:rPr>
  </w:style>
  <w:style w:type="paragraph" w:customStyle="1" w:styleId="Application">
    <w:name w:val="Application!Приложение"/>
    <w:rsid w:val="009E4A2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E4A2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E4A2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">
    <w:name w:val="FollowedHyperlink"/>
    <w:uiPriority w:val="99"/>
    <w:semiHidden/>
    <w:unhideWhenUsed/>
    <w:rsid w:val="009E4A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content/act/96e20c02-1b12-465a-b64c-24aa92270007.html" TargetMode="External"/><Relationship Id="rId18" Type="http://schemas.openxmlformats.org/officeDocument/2006/relationships/hyperlink" Target="/content/act/7c87da03-27e2-40ea-b9ac-3188a050725c.doc" TargetMode="External"/><Relationship Id="rId26" Type="http://schemas.openxmlformats.org/officeDocument/2006/relationships/hyperlink" Target="/content/act/fb1e478d-7a65-49c4-ae15-aed27a682d1e.doc" TargetMode="External"/><Relationship Id="rId39" Type="http://schemas.openxmlformats.org/officeDocument/2006/relationships/hyperlink" Target="/content/act/fff1315f-18ad-4629-9189-aa03bf2759b7.doc" TargetMode="External"/><Relationship Id="rId21" Type="http://schemas.openxmlformats.org/officeDocument/2006/relationships/hyperlink" Target="/content/act/fff1315f-18ad-4629-9189-aa03bf2759b7.doc" TargetMode="External"/><Relationship Id="rId34" Type="http://schemas.openxmlformats.org/officeDocument/2006/relationships/hyperlink" Target="/content/act/664f7a65-3ae0-4972-b912-ea4634060004.doc" TargetMode="External"/><Relationship Id="rId42" Type="http://schemas.openxmlformats.org/officeDocument/2006/relationships/hyperlink" Target="/content/act/2d0aee70-4c77-4efa-8a8d-ef74513cd646.doc" TargetMode="External"/><Relationship Id="rId47" Type="http://schemas.openxmlformats.org/officeDocument/2006/relationships/hyperlink" Target="/content/act/fff1315f-18ad-4629-9189-aa03bf2759b7.doc" TargetMode="External"/><Relationship Id="rId50" Type="http://schemas.openxmlformats.org/officeDocument/2006/relationships/hyperlink" Target="/content/act/a263a7a2-07f5-487f-a94e-7f830b2b79f7.doc" TargetMode="External"/><Relationship Id="rId55" Type="http://schemas.openxmlformats.org/officeDocument/2006/relationships/hyperlink" Target="/content/act/fff1315f-18ad-4629-9189-aa03bf2759b7.doc" TargetMode="External"/><Relationship Id="rId63" Type="http://schemas.openxmlformats.org/officeDocument/2006/relationships/hyperlink" Target="/content/act/fff1315f-18ad-4629-9189-aa03bf2759b7.doc" TargetMode="External"/><Relationship Id="rId68" Type="http://schemas.openxmlformats.org/officeDocument/2006/relationships/hyperlink" Target="/content/act/9a4b2c60-51ef-4dcf-be2c-1a6642d63f80.doc" TargetMode="External"/><Relationship Id="rId76" Type="http://schemas.openxmlformats.org/officeDocument/2006/relationships/header" Target="header3.xml"/><Relationship Id="rId84" Type="http://schemas.openxmlformats.org/officeDocument/2006/relationships/hyperlink" Target="/content/act/ad473055-a1a4-449f-8e75-bdac69e9d605.doc" TargetMode="External"/><Relationship Id="rId89" Type="http://schemas.openxmlformats.org/officeDocument/2006/relationships/hyperlink" Target="/content/act/0ffd60ac-ae95-4815-9020-976272110911.doc" TargetMode="External"/><Relationship Id="rId7" Type="http://schemas.openxmlformats.org/officeDocument/2006/relationships/endnotes" Target="endnotes.xml"/><Relationship Id="rId71" Type="http://schemas.openxmlformats.org/officeDocument/2006/relationships/hyperlink" Target="/content/act/fff1315f-18ad-4629-9189-aa03bf2759b7.doc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/content/act/fe5d8ec5-968c-45a4-9928-feb3fe6697c2.doc" TargetMode="External"/><Relationship Id="rId29" Type="http://schemas.openxmlformats.org/officeDocument/2006/relationships/hyperlink" Target="/content/act/fff1315f-18ad-4629-9189-aa03bf2759b7.doc" TargetMode="External"/><Relationship Id="rId11" Type="http://schemas.openxmlformats.org/officeDocument/2006/relationships/hyperlink" Target="/content/act/0ffd60ac-ae95-4815-9020-976272110911.doc" TargetMode="External"/><Relationship Id="rId24" Type="http://schemas.openxmlformats.org/officeDocument/2006/relationships/hyperlink" Target="/content/act/852fd374-e270-4fc2-9157-b6d76337a3c4.doc" TargetMode="External"/><Relationship Id="rId32" Type="http://schemas.openxmlformats.org/officeDocument/2006/relationships/hyperlink" Target="/content/act/12388b22-7050-4197-8c6e-366bf2a63b10.doc" TargetMode="External"/><Relationship Id="rId37" Type="http://schemas.openxmlformats.org/officeDocument/2006/relationships/hyperlink" Target="/content/act/fff1315f-18ad-4629-9189-aa03bf2759b7.doc" TargetMode="External"/><Relationship Id="rId40" Type="http://schemas.openxmlformats.org/officeDocument/2006/relationships/hyperlink" Target="/content/act/5f46267a-af56-4007-959e-df3e79c25f96.doc" TargetMode="External"/><Relationship Id="rId45" Type="http://schemas.openxmlformats.org/officeDocument/2006/relationships/hyperlink" Target="/content/act/fff1315f-18ad-4629-9189-aa03bf2759b7.doc" TargetMode="External"/><Relationship Id="rId53" Type="http://schemas.openxmlformats.org/officeDocument/2006/relationships/hyperlink" Target="/content/act/fff1315f-18ad-4629-9189-aa03bf2759b7.doc" TargetMode="External"/><Relationship Id="rId58" Type="http://schemas.openxmlformats.org/officeDocument/2006/relationships/hyperlink" Target="/content/act/e52cfbc2-3e14-4774-b485-1cf8444c07e2.doc" TargetMode="External"/><Relationship Id="rId66" Type="http://schemas.openxmlformats.org/officeDocument/2006/relationships/hyperlink" Target="/content/act/f4eff2dc-8840-4e00-9205-95d9482011c6.doc" TargetMode="External"/><Relationship Id="rId74" Type="http://schemas.openxmlformats.org/officeDocument/2006/relationships/footer" Target="footer1.xml"/><Relationship Id="rId79" Type="http://schemas.openxmlformats.org/officeDocument/2006/relationships/hyperlink" Target="/content/act/9d6fe9d4-41f0-4cc6-85bd-ef914954240c.doc" TargetMode="External"/><Relationship Id="rId87" Type="http://schemas.openxmlformats.org/officeDocument/2006/relationships/hyperlink" Target="/content/act/9d6fe9d4-41f0-4cc6-85bd-ef914954240c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/content/act/fff1315f-18ad-4629-9189-aa03bf2759b7.doc" TargetMode="External"/><Relationship Id="rId82" Type="http://schemas.openxmlformats.org/officeDocument/2006/relationships/hyperlink" Target="/content/act/4f70d891-5f6a-43ce-b188-1f872774edef.html" TargetMode="External"/><Relationship Id="rId90" Type="http://schemas.openxmlformats.org/officeDocument/2006/relationships/hyperlink" Target="/content/act/ad473055-a1a4-449f-8e75-bdac69e9d605.doc" TargetMode="External"/><Relationship Id="rId19" Type="http://schemas.openxmlformats.org/officeDocument/2006/relationships/hyperlink" Target="../../../../../../../../content/act/fff1315f-18ad-4629-9189-aa03bf2759b7.doc" TargetMode="External"/><Relationship Id="rId14" Type="http://schemas.openxmlformats.org/officeDocument/2006/relationships/hyperlink" Target="/content/act/c0aafc31-9a75-4616-ab07-6f1e220a4280.html" TargetMode="External"/><Relationship Id="rId22" Type="http://schemas.openxmlformats.org/officeDocument/2006/relationships/hyperlink" Target="/content/act/7b83ad2d-b814-4b09-b103-44c4fa935943.doc" TargetMode="External"/><Relationship Id="rId27" Type="http://schemas.openxmlformats.org/officeDocument/2006/relationships/hyperlink" Target="/content/act/fff1315f-18ad-4629-9189-aa03bf2759b7.doc" TargetMode="External"/><Relationship Id="rId30" Type="http://schemas.openxmlformats.org/officeDocument/2006/relationships/hyperlink" Target="/content/act/eeef83f0-c39f-485a-8fcc-71ed5ed425fa.doc" TargetMode="External"/><Relationship Id="rId35" Type="http://schemas.openxmlformats.org/officeDocument/2006/relationships/hyperlink" Target="/content/act/fff1315f-18ad-4629-9189-aa03bf2759b7.doc" TargetMode="External"/><Relationship Id="rId43" Type="http://schemas.openxmlformats.org/officeDocument/2006/relationships/hyperlink" Target="/content/act/fff1315f-18ad-4629-9189-aa03bf2759b7.doc" TargetMode="External"/><Relationship Id="rId48" Type="http://schemas.openxmlformats.org/officeDocument/2006/relationships/hyperlink" Target="/content/act/52499cfa-625d-4409-abe3-079e307c8696.doc" TargetMode="External"/><Relationship Id="rId56" Type="http://schemas.openxmlformats.org/officeDocument/2006/relationships/hyperlink" Target="/content/act/0a526e7f-3b71-4ad6-84f8-ef0e62019dbb.doc" TargetMode="External"/><Relationship Id="rId64" Type="http://schemas.openxmlformats.org/officeDocument/2006/relationships/hyperlink" Target="/content/act/dfe4e92f-f6ae-4252-bf9b-fa77969b8681.doc" TargetMode="External"/><Relationship Id="rId69" Type="http://schemas.openxmlformats.org/officeDocument/2006/relationships/hyperlink" Target="/content/act/fff1315f-18ad-4629-9189-aa03bf2759b7.doc" TargetMode="External"/><Relationship Id="rId77" Type="http://schemas.openxmlformats.org/officeDocument/2006/relationships/footer" Target="footer3.xml"/><Relationship Id="rId8" Type="http://schemas.openxmlformats.org/officeDocument/2006/relationships/hyperlink" Target="/content/act/3f3f66c5-7568-42ca-acc8-71e780000fdf.doc" TargetMode="External"/><Relationship Id="rId51" Type="http://schemas.openxmlformats.org/officeDocument/2006/relationships/hyperlink" Target="/content/act/fff1315f-18ad-4629-9189-aa03bf2759b7.doc" TargetMode="External"/><Relationship Id="rId72" Type="http://schemas.openxmlformats.org/officeDocument/2006/relationships/header" Target="header1.xml"/><Relationship Id="rId80" Type="http://schemas.openxmlformats.org/officeDocument/2006/relationships/hyperlink" Target="/content/act/ad473055-a1a4-449f-8e75-bdac69e9d605.doc" TargetMode="External"/><Relationship Id="rId85" Type="http://schemas.openxmlformats.org/officeDocument/2006/relationships/hyperlink" Target="/content/act/ad473055-a1a4-449f-8e75-bdac69e9d605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/content/act/8f21b21c-a408-42c4-b9fe-a939b863c84a.html" TargetMode="External"/><Relationship Id="rId17" Type="http://schemas.openxmlformats.org/officeDocument/2006/relationships/hyperlink" Target="/content/act/fff1315f-18ad-4629-9189-aa03bf2759b7.doc" TargetMode="External"/><Relationship Id="rId25" Type="http://schemas.openxmlformats.org/officeDocument/2006/relationships/hyperlink" Target="/content/act/fff1315f-18ad-4629-9189-aa03bf2759b7.doc" TargetMode="External"/><Relationship Id="rId33" Type="http://schemas.openxmlformats.org/officeDocument/2006/relationships/hyperlink" Target="/content/act/fff1315f-18ad-4629-9189-aa03bf2759b7.doc" TargetMode="External"/><Relationship Id="rId38" Type="http://schemas.openxmlformats.org/officeDocument/2006/relationships/hyperlink" Target="/content/act/aed66c92-6f12-4f1c-8e37-68176af8b8c5.doc" TargetMode="External"/><Relationship Id="rId46" Type="http://schemas.openxmlformats.org/officeDocument/2006/relationships/hyperlink" Target="/content/act/7edce976-f62c-43e4-81d1-7000c254d152.doc" TargetMode="External"/><Relationship Id="rId59" Type="http://schemas.openxmlformats.org/officeDocument/2006/relationships/hyperlink" Target="/content/act/fff1315f-18ad-4629-9189-aa03bf2759b7.doc" TargetMode="External"/><Relationship Id="rId67" Type="http://schemas.openxmlformats.org/officeDocument/2006/relationships/hyperlink" Target="/content/act/fff1315f-18ad-4629-9189-aa03bf2759b7.doc" TargetMode="External"/><Relationship Id="rId20" Type="http://schemas.openxmlformats.org/officeDocument/2006/relationships/hyperlink" Target="/content/act/7ae6be74-6b13-451d-ab9d-27d4241d214a.doc" TargetMode="External"/><Relationship Id="rId41" Type="http://schemas.openxmlformats.org/officeDocument/2006/relationships/hyperlink" Target="/content/act/fff1315f-18ad-4629-9189-aa03bf2759b7.doc" TargetMode="External"/><Relationship Id="rId54" Type="http://schemas.openxmlformats.org/officeDocument/2006/relationships/hyperlink" Target="/content/act/0611a19c-03ad-4676-86d2-aab12957a7bb.doc" TargetMode="External"/><Relationship Id="rId62" Type="http://schemas.openxmlformats.org/officeDocument/2006/relationships/hyperlink" Target="/content/act/fb67636d-badc-44e9-abb9-cf34f9329743.doc" TargetMode="External"/><Relationship Id="rId70" Type="http://schemas.openxmlformats.org/officeDocument/2006/relationships/hyperlink" Target="/content/act/89cd916d-8434-4025-bb22-07a0aba2d283.doc" TargetMode="External"/><Relationship Id="rId75" Type="http://schemas.openxmlformats.org/officeDocument/2006/relationships/footer" Target="footer2.xml"/><Relationship Id="rId83" Type="http://schemas.openxmlformats.org/officeDocument/2006/relationships/hyperlink" Target="/content/act/4f70d891-5f6a-43ce-b188-1f872774edef.html" TargetMode="External"/><Relationship Id="rId88" Type="http://schemas.openxmlformats.org/officeDocument/2006/relationships/hyperlink" Target="/content/act/ad473055-a1a4-449f-8e75-bdac69e9d605.doc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/content/act/4f70d891-5f6a-43ce-b188-1f872774edef.html" TargetMode="External"/><Relationship Id="rId23" Type="http://schemas.openxmlformats.org/officeDocument/2006/relationships/hyperlink" Target="/content/act/fff1315f-18ad-4629-9189-aa03bf2759b7.doc" TargetMode="External"/><Relationship Id="rId28" Type="http://schemas.openxmlformats.org/officeDocument/2006/relationships/hyperlink" Target="/content/act/3f98ddc1-6953-4181-8627-2d30e0b19985.doc" TargetMode="External"/><Relationship Id="rId36" Type="http://schemas.openxmlformats.org/officeDocument/2006/relationships/hyperlink" Target="/content/act/24bc0f93-1787-41fa-988b-bb4a0468eb97.doc" TargetMode="External"/><Relationship Id="rId49" Type="http://schemas.openxmlformats.org/officeDocument/2006/relationships/hyperlink" Target="/content/act/fff1315f-18ad-4629-9189-aa03bf2759b7.doc" TargetMode="External"/><Relationship Id="rId57" Type="http://schemas.openxmlformats.org/officeDocument/2006/relationships/hyperlink" Target="/content/act/fff1315f-18ad-4629-9189-aa03bf2759b7.doc" TargetMode="External"/><Relationship Id="rId10" Type="http://schemas.openxmlformats.org/officeDocument/2006/relationships/hyperlink" Target="/content/act/ad473055-a1a4-449f-8e75-bdac69e9d605.doc" TargetMode="External"/><Relationship Id="rId31" Type="http://schemas.openxmlformats.org/officeDocument/2006/relationships/hyperlink" Target="/content/act/fff1315f-18ad-4629-9189-aa03bf2759b7.doc" TargetMode="External"/><Relationship Id="rId44" Type="http://schemas.openxmlformats.org/officeDocument/2006/relationships/hyperlink" Target="/content/act/061a9414-b917-4e34-8ae0-46bf336a7731.doc" TargetMode="External"/><Relationship Id="rId52" Type="http://schemas.openxmlformats.org/officeDocument/2006/relationships/hyperlink" Target="/content/act/a49c09ed-05b5-4a41-bf44-7fe3bc167642.doc" TargetMode="External"/><Relationship Id="rId60" Type="http://schemas.openxmlformats.org/officeDocument/2006/relationships/hyperlink" Target="/content/act/2fcd8404-8597-4b1c-8f6f-318ebc3b95d4.doc" TargetMode="External"/><Relationship Id="rId65" Type="http://schemas.openxmlformats.org/officeDocument/2006/relationships/hyperlink" Target="/content/act/fff1315f-18ad-4629-9189-aa03bf2759b7.doc" TargetMode="External"/><Relationship Id="rId73" Type="http://schemas.openxmlformats.org/officeDocument/2006/relationships/header" Target="header2.xml"/><Relationship Id="rId78" Type="http://schemas.openxmlformats.org/officeDocument/2006/relationships/hyperlink" Target="/content/act/3f3f66c5-7568-42ca-acc8-71e780000fdf.doc" TargetMode="External"/><Relationship Id="rId81" Type="http://schemas.openxmlformats.org/officeDocument/2006/relationships/hyperlink" Target="/content/act/0ffd60ac-ae95-4815-9020-976272110911.doc" TargetMode="External"/><Relationship Id="rId86" Type="http://schemas.openxmlformats.org/officeDocument/2006/relationships/hyperlink" Target="/content/act/3f3f66c5-7568-42ca-acc8-71e780000fdf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9d6fe9d4-41f0-4cc6-85bd-ef914954240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5720</Words>
  <Characters>32606</Characters>
  <Application>Microsoft Office Word</Application>
  <DocSecurity>0</DocSecurity>
  <Lines>271</Lines>
  <Paragraphs>76</Paragraphs>
  <ScaleCrop>false</ScaleCrop>
  <Company/>
  <LinksUpToDate>false</LinksUpToDate>
  <CharactersWithSpaces>38250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3</cp:revision>
  <dcterms:created xsi:type="dcterms:W3CDTF">2025-12-29T10:47:00Z</dcterms:created>
  <dcterms:modified xsi:type="dcterms:W3CDTF">2025-12-29T10:50:00Z</dcterms:modified>
</cp:coreProperties>
</file>